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C56E" w14:textId="77777777" w:rsidR="00D27966" w:rsidRDefault="00594B92" w:rsidP="00594B92">
      <w:pPr>
        <w:rPr>
          <w:rFonts w:cs="Times New Roman"/>
          <w:sz w:val="24"/>
          <w:szCs w:val="24"/>
        </w:rPr>
      </w:pPr>
      <w:r w:rsidRPr="0090258D">
        <w:rPr>
          <w:noProof/>
        </w:rPr>
        <w:drawing>
          <wp:inline distT="0" distB="0" distL="0" distR="0" wp14:anchorId="3ECAC5A0" wp14:editId="3ECAC5A1">
            <wp:extent cx="6492240" cy="691303"/>
            <wp:effectExtent l="0" t="0" r="3810" b="0"/>
            <wp:docPr id="1" name="Picture 1" descr="C:\Users\Lesha\Desktop\letter 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ha\Desktop\letter head-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2240" cy="691303"/>
                    </a:xfrm>
                    <a:prstGeom prst="rect">
                      <a:avLst/>
                    </a:prstGeom>
                    <a:noFill/>
                    <a:ln>
                      <a:noFill/>
                    </a:ln>
                  </pic:spPr>
                </pic:pic>
              </a:graphicData>
            </a:graphic>
          </wp:inline>
        </w:drawing>
      </w:r>
    </w:p>
    <w:p w14:paraId="3ECAC56F" w14:textId="08FFFFAB" w:rsidR="00382268" w:rsidRPr="000E549E" w:rsidRDefault="008C2755" w:rsidP="00060709">
      <w:pPr>
        <w:spacing w:line="240" w:lineRule="auto"/>
        <w:ind w:left="6480" w:firstLine="720"/>
        <w:rPr>
          <w:rFonts w:cstheme="minorHAnsi"/>
          <w:sz w:val="21"/>
          <w:szCs w:val="21"/>
        </w:rPr>
      </w:pPr>
      <w:r w:rsidRPr="000E549E">
        <w:rPr>
          <w:rFonts w:cstheme="minorHAnsi"/>
          <w:sz w:val="21"/>
          <w:szCs w:val="21"/>
        </w:rPr>
        <w:t>Nove</w:t>
      </w:r>
      <w:r w:rsidR="00FF1D5E" w:rsidRPr="000E549E">
        <w:rPr>
          <w:rFonts w:cstheme="minorHAnsi"/>
          <w:sz w:val="21"/>
          <w:szCs w:val="21"/>
        </w:rPr>
        <w:t>mber</w:t>
      </w:r>
      <w:r w:rsidR="00382268" w:rsidRPr="000E549E">
        <w:rPr>
          <w:rFonts w:cstheme="minorHAnsi"/>
          <w:sz w:val="21"/>
          <w:szCs w:val="21"/>
        </w:rPr>
        <w:t xml:space="preserve"> </w:t>
      </w:r>
      <w:r w:rsidR="006E7E65" w:rsidRPr="000E549E">
        <w:rPr>
          <w:rFonts w:cstheme="minorHAnsi"/>
          <w:sz w:val="21"/>
          <w:szCs w:val="21"/>
        </w:rPr>
        <w:t>2</w:t>
      </w:r>
      <w:r w:rsidR="004E48D9">
        <w:rPr>
          <w:rFonts w:cstheme="minorHAnsi"/>
          <w:sz w:val="21"/>
          <w:szCs w:val="21"/>
        </w:rPr>
        <w:t>4</w:t>
      </w:r>
      <w:r w:rsidR="00382268" w:rsidRPr="000E549E">
        <w:rPr>
          <w:rFonts w:cstheme="minorHAnsi"/>
          <w:sz w:val="21"/>
          <w:szCs w:val="21"/>
        </w:rPr>
        <w:t>, 20</w:t>
      </w:r>
      <w:r w:rsidR="00FF1D5E" w:rsidRPr="000E549E">
        <w:rPr>
          <w:rFonts w:cstheme="minorHAnsi"/>
          <w:sz w:val="21"/>
          <w:szCs w:val="21"/>
        </w:rPr>
        <w:t>2</w:t>
      </w:r>
      <w:r w:rsidR="008264E2">
        <w:rPr>
          <w:rFonts w:cstheme="minorHAnsi"/>
          <w:sz w:val="21"/>
          <w:szCs w:val="21"/>
        </w:rPr>
        <w:t>5</w:t>
      </w:r>
    </w:p>
    <w:p w14:paraId="3ECAC571" w14:textId="77777777" w:rsidR="001E4288" w:rsidRPr="000E549E" w:rsidRDefault="001E4288" w:rsidP="00060709">
      <w:pPr>
        <w:spacing w:line="240" w:lineRule="auto"/>
        <w:jc w:val="both"/>
        <w:rPr>
          <w:rFonts w:cstheme="minorHAnsi"/>
          <w:sz w:val="21"/>
          <w:szCs w:val="21"/>
        </w:rPr>
      </w:pPr>
      <w:r w:rsidRPr="000E549E">
        <w:rPr>
          <w:rFonts w:cstheme="minorHAnsi"/>
          <w:sz w:val="21"/>
          <w:szCs w:val="21"/>
        </w:rPr>
        <w:t xml:space="preserve">Dear </w:t>
      </w:r>
      <w:r w:rsidR="00682DEC" w:rsidRPr="000E549E">
        <w:rPr>
          <w:rFonts w:cstheme="minorHAnsi"/>
          <w:sz w:val="21"/>
          <w:szCs w:val="21"/>
        </w:rPr>
        <w:t>Clayton</w:t>
      </w:r>
      <w:r w:rsidR="009E0F67" w:rsidRPr="000E549E">
        <w:rPr>
          <w:rFonts w:cstheme="minorHAnsi"/>
          <w:sz w:val="21"/>
          <w:szCs w:val="21"/>
        </w:rPr>
        <w:t xml:space="preserve"> </w:t>
      </w:r>
      <w:r w:rsidR="00C150E3" w:rsidRPr="000E549E">
        <w:rPr>
          <w:rFonts w:cstheme="minorHAnsi"/>
          <w:sz w:val="21"/>
          <w:szCs w:val="21"/>
        </w:rPr>
        <w:t>Homeowners</w:t>
      </w:r>
      <w:r w:rsidRPr="000E549E">
        <w:rPr>
          <w:rFonts w:cstheme="minorHAnsi"/>
          <w:sz w:val="21"/>
          <w:szCs w:val="21"/>
        </w:rPr>
        <w:t>:</w:t>
      </w:r>
    </w:p>
    <w:p w14:paraId="3ECAC572" w14:textId="77777777" w:rsidR="00382268" w:rsidRPr="00D97801" w:rsidRDefault="00382268" w:rsidP="00060709">
      <w:pPr>
        <w:spacing w:line="240" w:lineRule="auto"/>
        <w:jc w:val="both"/>
        <w:rPr>
          <w:rFonts w:cstheme="minorHAnsi"/>
          <w:sz w:val="10"/>
          <w:szCs w:val="10"/>
        </w:rPr>
      </w:pPr>
    </w:p>
    <w:p w14:paraId="1D673714" w14:textId="77777777" w:rsidR="002C01AD" w:rsidRDefault="006C3D3A" w:rsidP="005A74DA">
      <w:pPr>
        <w:jc w:val="both"/>
        <w:rPr>
          <w:rFonts w:cstheme="minorHAnsi"/>
          <w:sz w:val="21"/>
          <w:szCs w:val="21"/>
        </w:rPr>
      </w:pPr>
      <w:r w:rsidRPr="006C3D3A">
        <w:rPr>
          <w:rFonts w:cstheme="minorHAnsi"/>
          <w:sz w:val="21"/>
          <w:szCs w:val="21"/>
        </w:rPr>
        <w:t>Enclosed please find your Clayton Homeowners Association account statement, which reflects a 5% increase in the 2026 maintenance assessment. Rising maintenance and operational costs have made this adjustment unavoidable. This change was not made lightly, but it is necessary to ensure ongoing expenses are covered and to continue building reserves for the long-term financial stability of the community.</w:t>
      </w:r>
      <w:r w:rsidR="002C01AD">
        <w:rPr>
          <w:rFonts w:cstheme="minorHAnsi"/>
          <w:sz w:val="21"/>
          <w:szCs w:val="21"/>
        </w:rPr>
        <w:t xml:space="preserve"> </w:t>
      </w:r>
    </w:p>
    <w:p w14:paraId="75DD7D2F" w14:textId="70663CDA" w:rsidR="00CB0D28" w:rsidRDefault="000E549E" w:rsidP="005A74DA">
      <w:pPr>
        <w:jc w:val="both"/>
        <w:rPr>
          <w:rFonts w:cstheme="minorHAnsi"/>
          <w:bCs/>
          <w:sz w:val="21"/>
          <w:szCs w:val="21"/>
        </w:rPr>
      </w:pPr>
      <w:r w:rsidRPr="00CB0D28">
        <w:rPr>
          <w:rFonts w:cstheme="minorHAnsi"/>
          <w:b/>
          <w:bCs/>
          <w:sz w:val="21"/>
          <w:szCs w:val="21"/>
        </w:rPr>
        <w:t>Reminder:</w:t>
      </w:r>
      <w:r>
        <w:rPr>
          <w:rFonts w:cstheme="minorHAnsi"/>
          <w:sz w:val="21"/>
          <w:szCs w:val="21"/>
        </w:rPr>
        <w:t xml:space="preserve"> </w:t>
      </w:r>
      <w:r w:rsidR="00D6601A" w:rsidRPr="00D63AC7">
        <w:rPr>
          <w:rFonts w:cstheme="minorHAnsi"/>
          <w:b/>
          <w:sz w:val="21"/>
          <w:szCs w:val="21"/>
        </w:rPr>
        <w:t>Payments are due on January 1, 202</w:t>
      </w:r>
      <w:r w:rsidR="0083728A">
        <w:rPr>
          <w:rFonts w:cstheme="minorHAnsi"/>
          <w:b/>
          <w:sz w:val="21"/>
          <w:szCs w:val="21"/>
        </w:rPr>
        <w:t>6</w:t>
      </w:r>
      <w:r w:rsidR="00D6601A" w:rsidRPr="00D6601A">
        <w:rPr>
          <w:rFonts w:cstheme="minorHAnsi"/>
          <w:bCs/>
          <w:sz w:val="21"/>
          <w:szCs w:val="21"/>
        </w:rPr>
        <w:t xml:space="preserve">, and </w:t>
      </w:r>
      <w:r w:rsidR="00D6601A" w:rsidRPr="00D6601A">
        <w:rPr>
          <w:rFonts w:cstheme="minorHAnsi"/>
          <w:bCs/>
          <w:i/>
          <w:iCs/>
          <w:sz w:val="21"/>
          <w:szCs w:val="21"/>
          <w:u w:val="single"/>
        </w:rPr>
        <w:t>must</w:t>
      </w:r>
      <w:r w:rsidR="00D6601A" w:rsidRPr="00D6601A">
        <w:rPr>
          <w:rFonts w:cstheme="minorHAnsi"/>
          <w:bCs/>
          <w:sz w:val="21"/>
          <w:szCs w:val="21"/>
        </w:rPr>
        <w:t xml:space="preserve"> be received by the bank </w:t>
      </w:r>
      <w:r w:rsidR="006435E2" w:rsidRPr="004B11F7">
        <w:rPr>
          <w:rFonts w:cstheme="minorHAnsi"/>
          <w:bCs/>
          <w:i/>
          <w:iCs/>
          <w:sz w:val="21"/>
          <w:szCs w:val="21"/>
          <w:u w:val="single"/>
        </w:rPr>
        <w:t>prior to</w:t>
      </w:r>
      <w:r w:rsidR="00D6601A" w:rsidRPr="00D6601A">
        <w:rPr>
          <w:rFonts w:cstheme="minorHAnsi"/>
          <w:bCs/>
          <w:sz w:val="21"/>
          <w:szCs w:val="21"/>
        </w:rPr>
        <w:t xml:space="preserve"> January 3</w:t>
      </w:r>
      <w:r w:rsidR="00251ED2">
        <w:rPr>
          <w:rFonts w:cstheme="minorHAnsi"/>
          <w:bCs/>
          <w:sz w:val="21"/>
          <w:szCs w:val="21"/>
        </w:rPr>
        <w:t>0</w:t>
      </w:r>
      <w:r w:rsidR="00D6601A" w:rsidRPr="00D6601A">
        <w:rPr>
          <w:rFonts w:cstheme="minorHAnsi"/>
          <w:bCs/>
          <w:sz w:val="21"/>
          <w:szCs w:val="21"/>
        </w:rPr>
        <w:t xml:space="preserve">, </w:t>
      </w:r>
      <w:r w:rsidR="00B34C77" w:rsidRPr="00D6601A">
        <w:rPr>
          <w:rFonts w:cstheme="minorHAnsi"/>
          <w:bCs/>
          <w:sz w:val="21"/>
          <w:szCs w:val="21"/>
        </w:rPr>
        <w:t>202</w:t>
      </w:r>
      <w:r w:rsidR="0083728A">
        <w:rPr>
          <w:rFonts w:cstheme="minorHAnsi"/>
          <w:bCs/>
          <w:sz w:val="21"/>
          <w:szCs w:val="21"/>
        </w:rPr>
        <w:t>6</w:t>
      </w:r>
      <w:r w:rsidR="00B34C77" w:rsidRPr="00D6601A">
        <w:rPr>
          <w:rFonts w:cstheme="minorHAnsi"/>
          <w:bCs/>
          <w:sz w:val="21"/>
          <w:szCs w:val="21"/>
        </w:rPr>
        <w:t>,</w:t>
      </w:r>
      <w:r w:rsidR="00D63AC7">
        <w:rPr>
          <w:rFonts w:cstheme="minorHAnsi"/>
          <w:bCs/>
          <w:sz w:val="21"/>
          <w:szCs w:val="21"/>
        </w:rPr>
        <w:t xml:space="preserve"> to avoid late fees</w:t>
      </w:r>
      <w:r w:rsidR="00D6601A" w:rsidRPr="00D6601A">
        <w:rPr>
          <w:rFonts w:cstheme="minorHAnsi"/>
          <w:bCs/>
          <w:sz w:val="21"/>
          <w:szCs w:val="21"/>
        </w:rPr>
        <w:t>. Payments received after January 31 will incur a $25 late fee plus 10% per annum interest.</w:t>
      </w:r>
      <w:r w:rsidR="00D650B6">
        <w:rPr>
          <w:rFonts w:cstheme="minorHAnsi"/>
          <w:bCs/>
          <w:sz w:val="21"/>
          <w:szCs w:val="21"/>
        </w:rPr>
        <w:t xml:space="preserve"> </w:t>
      </w:r>
    </w:p>
    <w:p w14:paraId="3ECAC575" w14:textId="5C22DA46" w:rsidR="001B482B" w:rsidRPr="00D6601A" w:rsidRDefault="00D650B6" w:rsidP="005A74DA">
      <w:pPr>
        <w:jc w:val="both"/>
        <w:rPr>
          <w:rFonts w:cstheme="minorHAnsi"/>
          <w:bCs/>
          <w:sz w:val="21"/>
          <w:szCs w:val="21"/>
        </w:rPr>
      </w:pPr>
      <w:r>
        <w:rPr>
          <w:rFonts w:cstheme="minorHAnsi"/>
          <w:bCs/>
          <w:sz w:val="21"/>
          <w:szCs w:val="21"/>
        </w:rPr>
        <w:t xml:space="preserve">If you </w:t>
      </w:r>
      <w:r w:rsidR="00CB0D28">
        <w:rPr>
          <w:rFonts w:cstheme="minorHAnsi"/>
          <w:bCs/>
          <w:sz w:val="21"/>
          <w:szCs w:val="21"/>
        </w:rPr>
        <w:t>choose</w:t>
      </w:r>
      <w:r>
        <w:rPr>
          <w:rFonts w:cstheme="minorHAnsi"/>
          <w:bCs/>
          <w:sz w:val="21"/>
          <w:szCs w:val="21"/>
        </w:rPr>
        <w:t xml:space="preserve"> to submit your payment by mail, </w:t>
      </w:r>
      <w:r w:rsidR="00D6601A" w:rsidRPr="00CB0D28">
        <w:rPr>
          <w:rFonts w:cstheme="minorHAnsi"/>
          <w:bCs/>
          <w:sz w:val="21"/>
          <w:szCs w:val="21"/>
        </w:rPr>
        <w:t>note that</w:t>
      </w:r>
      <w:r w:rsidR="00D6601A" w:rsidRPr="00A96F0B">
        <w:rPr>
          <w:rFonts w:cstheme="minorHAnsi"/>
          <w:b/>
          <w:sz w:val="21"/>
          <w:szCs w:val="21"/>
        </w:rPr>
        <w:t xml:space="preserve"> </w:t>
      </w:r>
      <w:r w:rsidR="001D4DF8" w:rsidRPr="00D6601A">
        <w:rPr>
          <w:rFonts w:cstheme="minorHAnsi"/>
          <w:bCs/>
          <w:sz w:val="21"/>
          <w:szCs w:val="21"/>
        </w:rPr>
        <w:t>because</w:t>
      </w:r>
      <w:r w:rsidRPr="00D6601A">
        <w:rPr>
          <w:rFonts w:cstheme="minorHAnsi"/>
          <w:bCs/>
          <w:sz w:val="21"/>
          <w:szCs w:val="21"/>
        </w:rPr>
        <w:t xml:space="preserve"> </w:t>
      </w:r>
      <w:r w:rsidR="003E6E50">
        <w:rPr>
          <w:rFonts w:cstheme="minorHAnsi"/>
          <w:bCs/>
          <w:sz w:val="21"/>
          <w:szCs w:val="21"/>
        </w:rPr>
        <w:t>correspondence</w:t>
      </w:r>
      <w:r w:rsidRPr="00D6601A">
        <w:rPr>
          <w:rFonts w:cstheme="minorHAnsi"/>
          <w:bCs/>
          <w:sz w:val="21"/>
          <w:szCs w:val="21"/>
        </w:rPr>
        <w:t xml:space="preserve"> </w:t>
      </w:r>
      <w:r w:rsidR="003E6E50">
        <w:rPr>
          <w:rFonts w:cstheme="minorHAnsi"/>
          <w:bCs/>
          <w:sz w:val="21"/>
          <w:szCs w:val="21"/>
        </w:rPr>
        <w:t xml:space="preserve">may </w:t>
      </w:r>
      <w:r w:rsidRPr="00D6601A">
        <w:rPr>
          <w:rFonts w:cstheme="minorHAnsi"/>
          <w:bCs/>
          <w:sz w:val="21"/>
          <w:szCs w:val="21"/>
        </w:rPr>
        <w:t>take several days to be delivered and processed</w:t>
      </w:r>
      <w:r w:rsidR="00B92F1A">
        <w:rPr>
          <w:rFonts w:cstheme="minorHAnsi"/>
          <w:bCs/>
          <w:sz w:val="21"/>
          <w:szCs w:val="21"/>
        </w:rPr>
        <w:t>.</w:t>
      </w:r>
      <w:r w:rsidR="00B34C77">
        <w:rPr>
          <w:rFonts w:cstheme="minorHAnsi"/>
          <w:bCs/>
          <w:sz w:val="21"/>
          <w:szCs w:val="21"/>
        </w:rPr>
        <w:t xml:space="preserve"> </w:t>
      </w:r>
      <w:r w:rsidR="00B34C77" w:rsidRPr="00B34C77">
        <w:rPr>
          <w:rFonts w:cstheme="minorHAnsi"/>
          <w:b/>
          <w:sz w:val="21"/>
          <w:szCs w:val="21"/>
        </w:rPr>
        <w:t>Th</w:t>
      </w:r>
      <w:r w:rsidR="00D6601A" w:rsidRPr="00B34C77">
        <w:rPr>
          <w:rFonts w:cstheme="minorHAnsi"/>
          <w:b/>
          <w:sz w:val="21"/>
          <w:szCs w:val="21"/>
        </w:rPr>
        <w:t>e</w:t>
      </w:r>
      <w:r w:rsidR="00D6601A" w:rsidRPr="00A96F0B">
        <w:rPr>
          <w:rFonts w:cstheme="minorHAnsi"/>
          <w:b/>
          <w:sz w:val="21"/>
          <w:szCs w:val="21"/>
        </w:rPr>
        <w:t xml:space="preserve"> bank </w:t>
      </w:r>
      <w:r w:rsidR="00D6601A" w:rsidRPr="00A96F0B">
        <w:rPr>
          <w:rFonts w:cstheme="minorHAnsi"/>
          <w:b/>
          <w:sz w:val="21"/>
          <w:szCs w:val="21"/>
          <w:u w:val="single"/>
        </w:rPr>
        <w:t>does not</w:t>
      </w:r>
      <w:r w:rsidR="00D6601A" w:rsidRPr="00A96F0B">
        <w:rPr>
          <w:rFonts w:cstheme="minorHAnsi"/>
          <w:b/>
          <w:sz w:val="21"/>
          <w:szCs w:val="21"/>
        </w:rPr>
        <w:t xml:space="preserve"> use the postmark date</w:t>
      </w:r>
      <w:r w:rsidR="00992A37">
        <w:rPr>
          <w:rFonts w:cstheme="minorHAnsi"/>
          <w:b/>
          <w:sz w:val="21"/>
          <w:szCs w:val="21"/>
        </w:rPr>
        <w:t xml:space="preserve"> as the date received, </w:t>
      </w:r>
      <w:r w:rsidR="00D6601A" w:rsidRPr="00A96F0B">
        <w:rPr>
          <w:rFonts w:cstheme="minorHAnsi"/>
          <w:b/>
          <w:sz w:val="21"/>
          <w:szCs w:val="21"/>
        </w:rPr>
        <w:t xml:space="preserve">only the date the payment is </w:t>
      </w:r>
      <w:r w:rsidR="00B34C77" w:rsidRPr="00A96F0B">
        <w:rPr>
          <w:rFonts w:cstheme="minorHAnsi"/>
          <w:b/>
          <w:sz w:val="21"/>
          <w:szCs w:val="21"/>
        </w:rPr>
        <w:t>received</w:t>
      </w:r>
      <w:r w:rsidR="00D6601A" w:rsidRPr="00A96F0B">
        <w:rPr>
          <w:rFonts w:cstheme="minorHAnsi"/>
          <w:b/>
          <w:sz w:val="21"/>
          <w:szCs w:val="21"/>
        </w:rPr>
        <w:t xml:space="preserve"> and processed.</w:t>
      </w:r>
      <w:r w:rsidR="0096187C">
        <w:rPr>
          <w:rFonts w:cstheme="minorHAnsi"/>
          <w:b/>
          <w:sz w:val="21"/>
          <w:szCs w:val="21"/>
        </w:rPr>
        <w:t xml:space="preserve"> </w:t>
      </w:r>
      <w:r w:rsidR="00D6601A" w:rsidRPr="00D6601A">
        <w:rPr>
          <w:rFonts w:cstheme="minorHAnsi"/>
          <w:bCs/>
          <w:sz w:val="21"/>
          <w:szCs w:val="21"/>
        </w:rPr>
        <w:t xml:space="preserve">To avoid potential USPS delays, </w:t>
      </w:r>
      <w:r w:rsidR="000F01B4">
        <w:rPr>
          <w:rFonts w:cstheme="minorHAnsi"/>
          <w:bCs/>
          <w:sz w:val="21"/>
          <w:szCs w:val="21"/>
        </w:rPr>
        <w:t>p</w:t>
      </w:r>
      <w:r w:rsidR="000F01B4" w:rsidRPr="00D6601A">
        <w:rPr>
          <w:rFonts w:cstheme="minorHAnsi"/>
          <w:bCs/>
          <w:sz w:val="21"/>
          <w:szCs w:val="21"/>
        </w:rPr>
        <w:t xml:space="preserve">lease allow plenty of time </w:t>
      </w:r>
      <w:r w:rsidR="00B34C77">
        <w:rPr>
          <w:rFonts w:cstheme="minorHAnsi"/>
          <w:bCs/>
          <w:sz w:val="21"/>
          <w:szCs w:val="21"/>
        </w:rPr>
        <w:t xml:space="preserve">or </w:t>
      </w:r>
      <w:r w:rsidR="00D6601A" w:rsidRPr="00D6601A">
        <w:rPr>
          <w:rFonts w:cstheme="minorHAnsi"/>
          <w:bCs/>
          <w:sz w:val="21"/>
          <w:szCs w:val="21"/>
        </w:rPr>
        <w:t xml:space="preserve">consider submitting your payment online. Your payment is considered received once it has been processed and posted to your </w:t>
      </w:r>
      <w:r w:rsidR="00201764">
        <w:rPr>
          <w:rFonts w:cstheme="minorHAnsi"/>
          <w:bCs/>
          <w:sz w:val="21"/>
          <w:szCs w:val="21"/>
        </w:rPr>
        <w:t xml:space="preserve">property’s </w:t>
      </w:r>
      <w:r w:rsidR="00D6601A" w:rsidRPr="00D6601A">
        <w:rPr>
          <w:rFonts w:cstheme="minorHAnsi"/>
          <w:bCs/>
          <w:sz w:val="21"/>
          <w:szCs w:val="21"/>
        </w:rPr>
        <w:t>account.</w:t>
      </w:r>
    </w:p>
    <w:p w14:paraId="3ECAC576" w14:textId="77777777" w:rsidR="001B482B" w:rsidRPr="00D97801" w:rsidRDefault="001B482B" w:rsidP="00060709">
      <w:pPr>
        <w:widowControl w:val="0"/>
        <w:autoSpaceDE w:val="0"/>
        <w:autoSpaceDN w:val="0"/>
        <w:adjustRightInd w:val="0"/>
        <w:spacing w:line="240" w:lineRule="auto"/>
        <w:jc w:val="both"/>
        <w:rPr>
          <w:rFonts w:cstheme="minorHAnsi"/>
          <w:sz w:val="10"/>
          <w:szCs w:val="10"/>
        </w:rPr>
      </w:pPr>
    </w:p>
    <w:p w14:paraId="3ECAC57B" w14:textId="77777777" w:rsidR="00594B92" w:rsidRPr="00C4455F" w:rsidRDefault="001E4288" w:rsidP="00060709">
      <w:pPr>
        <w:spacing w:line="240" w:lineRule="auto"/>
        <w:jc w:val="both"/>
        <w:rPr>
          <w:rFonts w:cstheme="minorHAnsi"/>
          <w:b/>
          <w:bCs/>
          <w:sz w:val="21"/>
          <w:szCs w:val="21"/>
        </w:rPr>
      </w:pPr>
      <w:r w:rsidRPr="00C4455F">
        <w:rPr>
          <w:rFonts w:cstheme="minorHAnsi"/>
          <w:b/>
          <w:bCs/>
          <w:sz w:val="21"/>
          <w:szCs w:val="21"/>
        </w:rPr>
        <w:t xml:space="preserve">You have three different ways to </w:t>
      </w:r>
      <w:r w:rsidR="00CD7BE0" w:rsidRPr="00C4455F">
        <w:rPr>
          <w:rFonts w:cstheme="minorHAnsi"/>
          <w:b/>
          <w:bCs/>
          <w:sz w:val="21"/>
          <w:szCs w:val="21"/>
        </w:rPr>
        <w:t>pay your maintenance assessment</w:t>
      </w:r>
      <w:r w:rsidR="00594B92" w:rsidRPr="00C4455F">
        <w:rPr>
          <w:rFonts w:cstheme="minorHAnsi"/>
          <w:b/>
          <w:bCs/>
          <w:sz w:val="21"/>
          <w:szCs w:val="21"/>
        </w:rPr>
        <w:t>:</w:t>
      </w:r>
    </w:p>
    <w:p w14:paraId="2036E97D" w14:textId="7EC16F7A" w:rsidR="00C4455F" w:rsidRPr="00C4455F" w:rsidRDefault="00594B92" w:rsidP="0089338A">
      <w:pPr>
        <w:pStyle w:val="ListParagraph"/>
        <w:numPr>
          <w:ilvl w:val="0"/>
          <w:numId w:val="3"/>
        </w:numPr>
        <w:spacing w:line="240" w:lineRule="auto"/>
        <w:jc w:val="both"/>
        <w:rPr>
          <w:rFonts w:cstheme="minorHAnsi"/>
          <w:sz w:val="21"/>
          <w:szCs w:val="21"/>
        </w:rPr>
      </w:pPr>
      <w:r w:rsidRPr="000E549E">
        <w:rPr>
          <w:rFonts w:cstheme="minorHAnsi"/>
          <w:b/>
          <w:sz w:val="21"/>
          <w:szCs w:val="21"/>
        </w:rPr>
        <w:t xml:space="preserve">Online Payment Via eCheck or </w:t>
      </w:r>
      <w:r w:rsidR="00C4455F">
        <w:rPr>
          <w:rFonts w:cstheme="minorHAnsi"/>
          <w:b/>
          <w:sz w:val="21"/>
          <w:szCs w:val="21"/>
        </w:rPr>
        <w:t>Debit/</w:t>
      </w:r>
      <w:r w:rsidRPr="000E549E">
        <w:rPr>
          <w:rFonts w:cstheme="minorHAnsi"/>
          <w:b/>
          <w:sz w:val="21"/>
          <w:szCs w:val="21"/>
        </w:rPr>
        <w:t>Cre</w:t>
      </w:r>
      <w:r w:rsidR="001E4288" w:rsidRPr="000E549E">
        <w:rPr>
          <w:rFonts w:cstheme="minorHAnsi"/>
          <w:b/>
          <w:sz w:val="21"/>
          <w:szCs w:val="21"/>
        </w:rPr>
        <w:t>dit Card</w:t>
      </w:r>
      <w:r w:rsidR="0089338A">
        <w:rPr>
          <w:rFonts w:cstheme="minorHAnsi"/>
          <w:b/>
          <w:sz w:val="21"/>
          <w:szCs w:val="21"/>
        </w:rPr>
        <w:t xml:space="preserve"> </w:t>
      </w:r>
    </w:p>
    <w:p w14:paraId="63E8F343" w14:textId="1CB5E736" w:rsidR="005939DB" w:rsidRPr="00C4455F" w:rsidRDefault="001E4288" w:rsidP="00C4455F">
      <w:pPr>
        <w:pStyle w:val="ListParagraph"/>
        <w:spacing w:line="240" w:lineRule="auto"/>
        <w:ind w:left="1080"/>
        <w:jc w:val="both"/>
        <w:rPr>
          <w:rFonts w:cstheme="minorHAnsi"/>
          <w:sz w:val="21"/>
          <w:szCs w:val="21"/>
        </w:rPr>
      </w:pPr>
      <w:r w:rsidRPr="00C4455F">
        <w:rPr>
          <w:rFonts w:cstheme="minorHAnsi"/>
          <w:b/>
          <w:sz w:val="21"/>
          <w:szCs w:val="21"/>
        </w:rPr>
        <w:t>What do I need to do?</w:t>
      </w:r>
      <w:r w:rsidRPr="0089338A">
        <w:rPr>
          <w:rFonts w:cstheme="minorHAnsi"/>
          <w:b/>
          <w:sz w:val="21"/>
          <w:szCs w:val="21"/>
        </w:rPr>
        <w:t xml:space="preserve"> </w:t>
      </w:r>
      <w:r w:rsidR="005939DB" w:rsidRPr="0089338A">
        <w:rPr>
          <w:rFonts w:cstheme="minorHAnsi"/>
          <w:b/>
          <w:sz w:val="21"/>
          <w:szCs w:val="21"/>
        </w:rPr>
        <w:t xml:space="preserve"> </w:t>
      </w:r>
      <w:r w:rsidR="0043370E" w:rsidRPr="00E32580">
        <w:rPr>
          <w:noProof/>
        </w:rPr>
        <mc:AlternateContent>
          <mc:Choice Requires="wps">
            <w:drawing>
              <wp:anchor distT="45720" distB="45720" distL="114300" distR="114300" simplePos="0" relativeHeight="251658240" behindDoc="0" locked="0" layoutInCell="1" allowOverlap="1" wp14:anchorId="7CA77D5E" wp14:editId="21B8697F">
                <wp:simplePos x="0" y="0"/>
                <wp:positionH relativeFrom="margin">
                  <wp:align>right</wp:align>
                </wp:positionH>
                <wp:positionV relativeFrom="paragraph">
                  <wp:posOffset>573962</wp:posOffset>
                </wp:positionV>
                <wp:extent cx="6602095" cy="691515"/>
                <wp:effectExtent l="0" t="0" r="273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691515"/>
                        </a:xfrm>
                        <a:prstGeom prst="rect">
                          <a:avLst/>
                        </a:prstGeom>
                        <a:solidFill>
                          <a:srgbClr val="FFFFFF"/>
                        </a:solidFill>
                        <a:ln w="9525">
                          <a:solidFill>
                            <a:srgbClr val="000000"/>
                          </a:solidFill>
                          <a:miter lim="800000"/>
                          <a:headEnd/>
                          <a:tailEnd/>
                        </a:ln>
                      </wps:spPr>
                      <wps:txbx>
                        <w:txbxContent>
                          <w:p w14:paraId="2D6A02CE" w14:textId="77777777" w:rsidR="001C7507" w:rsidRPr="004361AF" w:rsidRDefault="00CF5B1A" w:rsidP="00CF5B1A">
                            <w:pPr>
                              <w:jc w:val="center"/>
                              <w:rPr>
                                <w:rFonts w:cstheme="minorHAnsi"/>
                                <w:b/>
                                <w:bCs/>
                                <w:sz w:val="21"/>
                                <w:szCs w:val="21"/>
                              </w:rPr>
                            </w:pPr>
                            <w:r w:rsidRPr="004361AF">
                              <w:rPr>
                                <w:rFonts w:cstheme="minorHAnsi"/>
                                <w:b/>
                                <w:bCs/>
                                <w:sz w:val="21"/>
                                <w:szCs w:val="21"/>
                              </w:rPr>
                              <w:t xml:space="preserve">Haven’t set up your account on the Homeowner Portal? </w:t>
                            </w:r>
                          </w:p>
                          <w:p w14:paraId="14DA9331" w14:textId="0B332134" w:rsidR="00CF5B1A" w:rsidRPr="00CF5B1A" w:rsidRDefault="00CF5B1A" w:rsidP="001C7507">
                            <w:pPr>
                              <w:jc w:val="center"/>
                              <w:rPr>
                                <w:rFonts w:cstheme="minorHAnsi"/>
                                <w:sz w:val="21"/>
                                <w:szCs w:val="21"/>
                              </w:rPr>
                            </w:pPr>
                            <w:r w:rsidRPr="00CF5B1A">
                              <w:rPr>
                                <w:rFonts w:cstheme="minorHAnsi"/>
                                <w:sz w:val="21"/>
                                <w:szCs w:val="21"/>
                              </w:rPr>
                              <w:t xml:space="preserve">Go to </w:t>
                            </w:r>
                            <w:hyperlink r:id="rId12" w:history="1">
                              <w:r w:rsidRPr="00CF5B1A">
                                <w:rPr>
                                  <w:rStyle w:val="Hyperlink"/>
                                  <w:rFonts w:cstheme="minorHAnsi"/>
                                  <w:sz w:val="21"/>
                                  <w:szCs w:val="21"/>
                                </w:rPr>
                                <w:t>home.propertymasterinc.net/request-account</w:t>
                              </w:r>
                            </w:hyperlink>
                            <w:r w:rsidRPr="00CF5B1A">
                              <w:rPr>
                                <w:rFonts w:cstheme="minorHAnsi"/>
                                <w:sz w:val="21"/>
                                <w:szCs w:val="21"/>
                              </w:rPr>
                              <w:t>.  Fill out the requested information and click “Request”.  Your registration key will be emailed within 2 business days.  Please do not send multiple requests.</w:t>
                            </w:r>
                          </w:p>
                          <w:p w14:paraId="408922C7" w14:textId="05F7F765" w:rsidR="00E32580" w:rsidRDefault="00E325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77D5E" id="_x0000_t202" coordsize="21600,21600" o:spt="202" path="m,l,21600r21600,l21600,xe">
                <v:stroke joinstyle="miter"/>
                <v:path gradientshapeok="t" o:connecttype="rect"/>
              </v:shapetype>
              <v:shape id="Text Box 2" o:spid="_x0000_s1026" type="#_x0000_t202" style="position:absolute;left:0;text-align:left;margin-left:468.65pt;margin-top:45.2pt;width:519.85pt;height:54.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QkEAIAAB8EAAAOAAAAZHJzL2Uyb0RvYy54bWysU1GP0zAMfkfiP0R5Z22ndd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uUzn6SqnhKNtucryLI8hWPH021jnPwjoSBBKarGpEZ0d75wP2bDiySUEc6BkvZNKRcXu&#10;q62y5MhwAHbxTOi/uClN+pKu8nk+EvBXiDSelyA66XGSlexKenV2YkWg7b2u45x5JtUoY8pKTzwG&#10;6kYS/VAN6Bj4rKA+IaMWxonFDUOhBfuDkh6ntaTu+4FZQYn6qLErq2yxCOMdlUX+do6KvbRUlxam&#10;OUKV1FMyilsfVyIQpuEGu9fISOxzJlOuOIWR72ljwphf6tHrea83PwEAAP//AwBQSwMEFAAGAAgA&#10;AAAhAONzWDzeAAAACAEAAA8AAABkcnMvZG93bnJldi54bWxMj8FOwzAQRO9I/IO1SFwQtSFVW4c4&#10;FUICwa0UBFc33iYR9jrYbhr+HvcEt1nNauZNtZ6cZSOG2HtScDMTwJAab3pqFby/PV6vgMWkyWjr&#10;CRX8YIR1fX5W6dL4I73iuE0tyyEUS62gS2koOY9Nh07HmR+Qsrf3wemUz9ByE/QxhzvLb4VYcKd7&#10;yg2dHvChw+Zre3AKVvPn8TO+FJuPZrG3Ml0tx6fvoNTlxXR/ByzhlP6e4YSf0aHOTDt/IBOZVZCH&#10;JAVSzIGdXFHIJbBdVlIWwOuK/x9Q/wIAAP//AwBQSwECLQAUAAYACAAAACEAtoM4kv4AAADhAQAA&#10;EwAAAAAAAAAAAAAAAAAAAAAAW0NvbnRlbnRfVHlwZXNdLnhtbFBLAQItABQABgAIAAAAIQA4/SH/&#10;1gAAAJQBAAALAAAAAAAAAAAAAAAAAC8BAABfcmVscy8ucmVsc1BLAQItABQABgAIAAAAIQCRsaQk&#10;EAIAAB8EAAAOAAAAAAAAAAAAAAAAAC4CAABkcnMvZTJvRG9jLnhtbFBLAQItABQABgAIAAAAIQDj&#10;c1g83gAAAAgBAAAPAAAAAAAAAAAAAAAAAGoEAABkcnMvZG93bnJldi54bWxQSwUGAAAAAAQABADz&#10;AAAAdQUAAAAA&#10;">
                <v:textbox>
                  <w:txbxContent>
                    <w:p w14:paraId="2D6A02CE" w14:textId="77777777" w:rsidR="001C7507" w:rsidRPr="004361AF" w:rsidRDefault="00CF5B1A" w:rsidP="00CF5B1A">
                      <w:pPr>
                        <w:jc w:val="center"/>
                        <w:rPr>
                          <w:rFonts w:cstheme="minorHAnsi"/>
                          <w:b/>
                          <w:bCs/>
                          <w:sz w:val="21"/>
                          <w:szCs w:val="21"/>
                        </w:rPr>
                      </w:pPr>
                      <w:r w:rsidRPr="004361AF">
                        <w:rPr>
                          <w:rFonts w:cstheme="minorHAnsi"/>
                          <w:b/>
                          <w:bCs/>
                          <w:sz w:val="21"/>
                          <w:szCs w:val="21"/>
                        </w:rPr>
                        <w:t xml:space="preserve">Haven’t set up your account on the Homeowner Portal? </w:t>
                      </w:r>
                    </w:p>
                    <w:p w14:paraId="14DA9331" w14:textId="0B332134" w:rsidR="00CF5B1A" w:rsidRPr="00CF5B1A" w:rsidRDefault="00CF5B1A" w:rsidP="001C7507">
                      <w:pPr>
                        <w:jc w:val="center"/>
                        <w:rPr>
                          <w:rFonts w:cstheme="minorHAnsi"/>
                          <w:sz w:val="21"/>
                          <w:szCs w:val="21"/>
                        </w:rPr>
                      </w:pPr>
                      <w:r w:rsidRPr="00CF5B1A">
                        <w:rPr>
                          <w:rFonts w:cstheme="minorHAnsi"/>
                          <w:sz w:val="21"/>
                          <w:szCs w:val="21"/>
                        </w:rPr>
                        <w:t xml:space="preserve">Go to </w:t>
                      </w:r>
                      <w:hyperlink r:id="rId13" w:history="1">
                        <w:r w:rsidRPr="00CF5B1A">
                          <w:rPr>
                            <w:rStyle w:val="Hyperlink"/>
                            <w:rFonts w:cstheme="minorHAnsi"/>
                            <w:sz w:val="21"/>
                            <w:szCs w:val="21"/>
                          </w:rPr>
                          <w:t>home.propertymasterinc.net/request-account</w:t>
                        </w:r>
                      </w:hyperlink>
                      <w:r w:rsidRPr="00CF5B1A">
                        <w:rPr>
                          <w:rFonts w:cstheme="minorHAnsi"/>
                          <w:sz w:val="21"/>
                          <w:szCs w:val="21"/>
                        </w:rPr>
                        <w:t>.  Fill out the requested information and click “Request”.  Your registration key will be emailed within 2 business days.  Please do not send multiple requests.</w:t>
                      </w:r>
                    </w:p>
                    <w:p w14:paraId="408922C7" w14:textId="05F7F765" w:rsidR="00E32580" w:rsidRDefault="00E32580"/>
                  </w:txbxContent>
                </v:textbox>
                <w10:wrap type="square" anchorx="margin"/>
              </v:shape>
            </w:pict>
          </mc:Fallback>
        </mc:AlternateContent>
      </w:r>
      <w:r w:rsidR="000646EE" w:rsidRPr="00C4455F">
        <w:rPr>
          <w:rFonts w:cstheme="minorHAnsi"/>
          <w:kern w:val="2"/>
          <w:sz w:val="21"/>
          <w:szCs w:val="21"/>
          <w14:ligatures w14:val="standardContextual"/>
        </w:rPr>
        <w:t xml:space="preserve">Log into your account by going </w:t>
      </w:r>
      <w:r w:rsidR="005939DB" w:rsidRPr="00C4455F">
        <w:rPr>
          <w:rFonts w:cstheme="minorHAnsi"/>
          <w:kern w:val="2"/>
          <w:sz w:val="21"/>
          <w:szCs w:val="21"/>
          <w14:ligatures w14:val="standardContextual"/>
        </w:rPr>
        <w:t xml:space="preserve">to </w:t>
      </w:r>
      <w:hyperlink r:id="rId14" w:history="1">
        <w:r w:rsidR="005939DB" w:rsidRPr="00C4455F">
          <w:rPr>
            <w:rStyle w:val="Hyperlink"/>
            <w:rFonts w:cstheme="minorHAnsi"/>
            <w:color w:val="244061" w:themeColor="accent1" w:themeShade="80"/>
            <w:kern w:val="2"/>
            <w:sz w:val="21"/>
            <w:szCs w:val="21"/>
            <w14:ligatures w14:val="standardContextual"/>
          </w:rPr>
          <w:t>www.home.propertymastersinc.net</w:t>
        </w:r>
      </w:hyperlink>
      <w:r w:rsidR="005939DB" w:rsidRPr="00C4455F">
        <w:rPr>
          <w:rFonts w:cstheme="minorHAnsi"/>
          <w:color w:val="244061" w:themeColor="accent1" w:themeShade="80"/>
          <w:sz w:val="21"/>
          <w:szCs w:val="21"/>
          <w:u w:val="single"/>
        </w:rPr>
        <w:t>/login</w:t>
      </w:r>
      <w:r w:rsidR="005939DB" w:rsidRPr="00C4455F">
        <w:rPr>
          <w:rFonts w:cstheme="minorHAnsi"/>
          <w:kern w:val="2"/>
          <w:sz w:val="21"/>
          <w:szCs w:val="21"/>
          <w14:ligatures w14:val="standardContextual"/>
        </w:rPr>
        <w:t>.  Once</w:t>
      </w:r>
      <w:r w:rsidR="0089338A" w:rsidRPr="00C4455F">
        <w:rPr>
          <w:rFonts w:cstheme="minorHAnsi"/>
          <w:kern w:val="2"/>
          <w:sz w:val="21"/>
          <w:szCs w:val="21"/>
          <w14:ligatures w14:val="standardContextual"/>
        </w:rPr>
        <w:t xml:space="preserve"> </w:t>
      </w:r>
      <w:r w:rsidR="005939DB" w:rsidRPr="00C4455F">
        <w:rPr>
          <w:rFonts w:cstheme="minorHAnsi"/>
          <w:kern w:val="2"/>
          <w:sz w:val="21"/>
          <w:szCs w:val="21"/>
          <w14:ligatures w14:val="standardContextual"/>
        </w:rPr>
        <w:t xml:space="preserve">logged in, click on “Make a Payment”.  </w:t>
      </w:r>
      <w:r w:rsidR="009655D0" w:rsidRPr="00C4455F">
        <w:rPr>
          <w:rFonts w:cstheme="minorHAnsi"/>
          <w:kern w:val="2"/>
          <w:sz w:val="21"/>
          <w:szCs w:val="21"/>
          <w14:ligatures w14:val="standardContextual"/>
        </w:rPr>
        <w:t>The following bank processing fees apply: eCheck – $2.95, Debit Card – $5.00, and Credit Card – 3% of the total payment amoun</w:t>
      </w:r>
      <w:r w:rsidR="00C4455F" w:rsidRPr="00C4455F">
        <w:rPr>
          <w:rFonts w:cstheme="minorHAnsi"/>
          <w:kern w:val="2"/>
          <w:sz w:val="21"/>
          <w:szCs w:val="21"/>
          <w14:ligatures w14:val="standardContextual"/>
        </w:rPr>
        <w:t>t</w:t>
      </w:r>
    </w:p>
    <w:p w14:paraId="40D426F1" w14:textId="47FCFA5B" w:rsidR="001E59DC" w:rsidRPr="00CF6AE7" w:rsidRDefault="001E59DC" w:rsidP="00060709">
      <w:pPr>
        <w:spacing w:line="240" w:lineRule="auto"/>
        <w:jc w:val="both"/>
        <w:rPr>
          <w:rFonts w:cstheme="minorHAnsi"/>
          <w:b/>
          <w:sz w:val="10"/>
          <w:szCs w:val="10"/>
        </w:rPr>
      </w:pPr>
    </w:p>
    <w:p w14:paraId="3ECAC57F" w14:textId="5B0792CF" w:rsidR="00423468" w:rsidRPr="000E549E" w:rsidRDefault="00423468" w:rsidP="00060709">
      <w:pPr>
        <w:pStyle w:val="ListParagraph"/>
        <w:numPr>
          <w:ilvl w:val="0"/>
          <w:numId w:val="3"/>
        </w:numPr>
        <w:spacing w:line="240" w:lineRule="auto"/>
        <w:jc w:val="both"/>
        <w:rPr>
          <w:rFonts w:cstheme="minorHAnsi"/>
          <w:sz w:val="21"/>
          <w:szCs w:val="21"/>
        </w:rPr>
      </w:pPr>
      <w:r w:rsidRPr="000E549E">
        <w:rPr>
          <w:rFonts w:cstheme="minorHAnsi"/>
          <w:b/>
          <w:sz w:val="21"/>
          <w:szCs w:val="21"/>
        </w:rPr>
        <w:t>US Mail/Lockbox</w:t>
      </w:r>
    </w:p>
    <w:p w14:paraId="3ECAC581" w14:textId="26FCF167" w:rsidR="00423468" w:rsidRPr="000E549E" w:rsidRDefault="00423468" w:rsidP="00060709">
      <w:pPr>
        <w:pStyle w:val="ListParagraph"/>
        <w:spacing w:line="240" w:lineRule="auto"/>
        <w:ind w:left="1080"/>
        <w:jc w:val="both"/>
        <w:rPr>
          <w:rFonts w:cstheme="minorHAnsi"/>
          <w:sz w:val="21"/>
          <w:szCs w:val="21"/>
        </w:rPr>
      </w:pPr>
      <w:r w:rsidRPr="000E549E">
        <w:rPr>
          <w:rFonts w:cstheme="minorHAnsi"/>
          <w:b/>
          <w:sz w:val="21"/>
          <w:szCs w:val="21"/>
        </w:rPr>
        <w:t xml:space="preserve">What do I need to do?  </w:t>
      </w:r>
      <w:r w:rsidRPr="000E549E">
        <w:rPr>
          <w:rFonts w:cstheme="minorHAnsi"/>
          <w:sz w:val="21"/>
          <w:szCs w:val="21"/>
        </w:rPr>
        <w:t xml:space="preserve">Write a check or money order payable to </w:t>
      </w:r>
      <w:r w:rsidR="00682DEC" w:rsidRPr="000E549E">
        <w:rPr>
          <w:rFonts w:cstheme="minorHAnsi"/>
          <w:sz w:val="21"/>
          <w:szCs w:val="21"/>
        </w:rPr>
        <w:t xml:space="preserve">Clayton HOA </w:t>
      </w:r>
      <w:r w:rsidR="00DC00A9" w:rsidRPr="000E549E">
        <w:rPr>
          <w:rFonts w:cstheme="minorHAnsi"/>
          <w:sz w:val="21"/>
          <w:szCs w:val="21"/>
        </w:rPr>
        <w:t xml:space="preserve">and </w:t>
      </w:r>
      <w:r w:rsidRPr="000E549E">
        <w:rPr>
          <w:rFonts w:cstheme="minorHAnsi"/>
          <w:sz w:val="21"/>
          <w:szCs w:val="21"/>
        </w:rPr>
        <w:t xml:space="preserve">mail it along with your </w:t>
      </w:r>
      <w:r w:rsidR="004361AF">
        <w:rPr>
          <w:rFonts w:cstheme="minorHAnsi"/>
          <w:sz w:val="21"/>
          <w:szCs w:val="21"/>
        </w:rPr>
        <w:t xml:space="preserve">enclosed </w:t>
      </w:r>
      <w:r w:rsidRPr="000E549E">
        <w:rPr>
          <w:rFonts w:cstheme="minorHAnsi"/>
          <w:sz w:val="21"/>
          <w:szCs w:val="21"/>
        </w:rPr>
        <w:t>payment coupon to the address listed on the coupon.</w:t>
      </w:r>
      <w:r w:rsidR="00FE4673" w:rsidRPr="000E549E">
        <w:rPr>
          <w:rFonts w:cstheme="minorHAnsi"/>
          <w:sz w:val="21"/>
          <w:szCs w:val="21"/>
        </w:rPr>
        <w:t xml:space="preserve">   </w:t>
      </w:r>
      <w:r w:rsidRPr="000E549E">
        <w:rPr>
          <w:rFonts w:cstheme="minorHAnsi"/>
          <w:sz w:val="21"/>
          <w:szCs w:val="21"/>
        </w:rPr>
        <w:t>***Important</w:t>
      </w:r>
      <w:r w:rsidR="00615FF7" w:rsidRPr="000E549E">
        <w:rPr>
          <w:rFonts w:cstheme="minorHAnsi"/>
          <w:sz w:val="21"/>
          <w:szCs w:val="21"/>
        </w:rPr>
        <w:t>: Please</w:t>
      </w:r>
      <w:r w:rsidRPr="000E549E">
        <w:rPr>
          <w:rFonts w:cstheme="minorHAnsi"/>
          <w:sz w:val="21"/>
          <w:szCs w:val="21"/>
        </w:rPr>
        <w:t xml:space="preserve"> write your homeowner account number on your payment.</w:t>
      </w:r>
    </w:p>
    <w:p w14:paraId="3ECAC583" w14:textId="77777777" w:rsidR="00423468" w:rsidRPr="000E549E" w:rsidRDefault="00423468" w:rsidP="00060709">
      <w:pPr>
        <w:pStyle w:val="ListParagraph"/>
        <w:numPr>
          <w:ilvl w:val="0"/>
          <w:numId w:val="3"/>
        </w:numPr>
        <w:spacing w:line="240" w:lineRule="auto"/>
        <w:jc w:val="both"/>
        <w:rPr>
          <w:rFonts w:cstheme="minorHAnsi"/>
          <w:sz w:val="21"/>
          <w:szCs w:val="21"/>
        </w:rPr>
      </w:pPr>
      <w:r w:rsidRPr="000E549E">
        <w:rPr>
          <w:rFonts w:cstheme="minorHAnsi"/>
          <w:b/>
          <w:sz w:val="21"/>
          <w:szCs w:val="21"/>
        </w:rPr>
        <w:t>Your Bank’s Online Bill-Pay</w:t>
      </w:r>
    </w:p>
    <w:p w14:paraId="3ECAC585" w14:textId="2E49F417" w:rsidR="00423468" w:rsidRPr="000E549E" w:rsidRDefault="00423468" w:rsidP="00060709">
      <w:pPr>
        <w:pStyle w:val="ListParagraph"/>
        <w:spacing w:line="240" w:lineRule="auto"/>
        <w:ind w:left="1080"/>
        <w:jc w:val="both"/>
        <w:rPr>
          <w:rFonts w:cstheme="minorHAnsi"/>
          <w:sz w:val="21"/>
          <w:szCs w:val="21"/>
        </w:rPr>
      </w:pPr>
      <w:r w:rsidRPr="000E549E">
        <w:rPr>
          <w:rFonts w:cstheme="minorHAnsi"/>
          <w:b/>
          <w:sz w:val="21"/>
          <w:szCs w:val="21"/>
        </w:rPr>
        <w:t xml:space="preserve">How does it work?  </w:t>
      </w:r>
      <w:r w:rsidRPr="000E549E">
        <w:rPr>
          <w:rFonts w:cstheme="minorHAnsi"/>
          <w:sz w:val="21"/>
          <w:szCs w:val="21"/>
        </w:rPr>
        <w:t xml:space="preserve">If you </w:t>
      </w:r>
      <w:r w:rsidR="00AC457E" w:rsidRPr="000E549E">
        <w:rPr>
          <w:rFonts w:cstheme="minorHAnsi"/>
          <w:sz w:val="21"/>
          <w:szCs w:val="21"/>
        </w:rPr>
        <w:t>are</w:t>
      </w:r>
      <w:r w:rsidRPr="000E549E">
        <w:rPr>
          <w:rFonts w:cstheme="minorHAnsi"/>
          <w:sz w:val="21"/>
          <w:szCs w:val="21"/>
        </w:rPr>
        <w:t xml:space="preserve"> already using your bank’s online bill-pay system, </w:t>
      </w:r>
      <w:r w:rsidR="007F7B60">
        <w:rPr>
          <w:rFonts w:cstheme="minorHAnsi"/>
          <w:sz w:val="21"/>
          <w:szCs w:val="21"/>
        </w:rPr>
        <w:t xml:space="preserve">please </w:t>
      </w:r>
      <w:r w:rsidRPr="000E549E">
        <w:rPr>
          <w:rFonts w:cstheme="minorHAnsi"/>
          <w:sz w:val="21"/>
          <w:szCs w:val="21"/>
        </w:rPr>
        <w:t>login to the service</w:t>
      </w:r>
      <w:r w:rsidR="00944974" w:rsidRPr="00A8284F">
        <w:rPr>
          <w:rFonts w:cstheme="minorHAnsi"/>
          <w:b/>
          <w:bCs/>
          <w:sz w:val="21"/>
          <w:szCs w:val="21"/>
        </w:rPr>
        <w:t xml:space="preserve"> </w:t>
      </w:r>
      <w:r w:rsidR="00944974" w:rsidRPr="000E549E">
        <w:rPr>
          <w:rFonts w:cstheme="minorHAnsi"/>
          <w:sz w:val="21"/>
          <w:szCs w:val="21"/>
        </w:rPr>
        <w:t>and verify</w:t>
      </w:r>
      <w:r w:rsidR="00332DB0" w:rsidRPr="000E549E">
        <w:rPr>
          <w:rFonts w:cstheme="minorHAnsi"/>
          <w:sz w:val="21"/>
          <w:szCs w:val="21"/>
        </w:rPr>
        <w:t xml:space="preserve"> the</w:t>
      </w:r>
      <w:r w:rsidRPr="000E549E">
        <w:rPr>
          <w:rFonts w:cstheme="minorHAnsi"/>
          <w:sz w:val="21"/>
          <w:szCs w:val="21"/>
        </w:rPr>
        <w:t xml:space="preserve"> processing address.</w:t>
      </w:r>
      <w:r w:rsidR="00AD69F0">
        <w:rPr>
          <w:rFonts w:cstheme="minorHAnsi"/>
          <w:sz w:val="21"/>
          <w:szCs w:val="21"/>
        </w:rPr>
        <w:t xml:space="preserve"> </w:t>
      </w:r>
      <w:r w:rsidRPr="000E549E">
        <w:rPr>
          <w:rFonts w:cstheme="minorHAnsi"/>
          <w:b/>
          <w:sz w:val="21"/>
          <w:szCs w:val="21"/>
        </w:rPr>
        <w:t xml:space="preserve">  </w:t>
      </w:r>
      <w:r w:rsidR="00A8284F" w:rsidRPr="00A8284F">
        <w:rPr>
          <w:rFonts w:cstheme="minorHAnsi"/>
          <w:bCs/>
          <w:sz w:val="21"/>
          <w:szCs w:val="21"/>
        </w:rPr>
        <w:t>B</w:t>
      </w:r>
      <w:r w:rsidRPr="00A8284F">
        <w:rPr>
          <w:rFonts w:cstheme="minorHAnsi"/>
          <w:bCs/>
          <w:sz w:val="21"/>
          <w:szCs w:val="21"/>
        </w:rPr>
        <w:t>i</w:t>
      </w:r>
      <w:r w:rsidRPr="000E549E">
        <w:rPr>
          <w:rFonts w:cstheme="minorHAnsi"/>
          <w:sz w:val="21"/>
          <w:szCs w:val="21"/>
        </w:rPr>
        <w:t xml:space="preserve">ll-pay </w:t>
      </w:r>
      <w:r w:rsidR="00A8284F">
        <w:rPr>
          <w:rFonts w:cstheme="minorHAnsi"/>
          <w:sz w:val="21"/>
          <w:szCs w:val="21"/>
        </w:rPr>
        <w:t xml:space="preserve">must be set up </w:t>
      </w:r>
      <w:r w:rsidRPr="000E549E">
        <w:rPr>
          <w:rFonts w:cstheme="minorHAnsi"/>
          <w:sz w:val="21"/>
          <w:szCs w:val="21"/>
        </w:rPr>
        <w:t>exactly as below:</w:t>
      </w:r>
    </w:p>
    <w:p w14:paraId="3ECAC586" w14:textId="77777777" w:rsidR="00423468" w:rsidRPr="000E549E" w:rsidRDefault="00423468" w:rsidP="00060709">
      <w:pPr>
        <w:pStyle w:val="ListParagraph"/>
        <w:spacing w:line="240" w:lineRule="auto"/>
        <w:jc w:val="both"/>
        <w:rPr>
          <w:rFonts w:cstheme="minorHAnsi"/>
          <w:sz w:val="21"/>
          <w:szCs w:val="21"/>
        </w:rPr>
      </w:pPr>
      <w:r w:rsidRPr="000E549E">
        <w:rPr>
          <w:rFonts w:cstheme="minorHAnsi"/>
          <w:b/>
          <w:sz w:val="21"/>
          <w:szCs w:val="21"/>
        </w:rPr>
        <w:tab/>
      </w:r>
      <w:r w:rsidRPr="000E549E">
        <w:rPr>
          <w:rFonts w:cstheme="minorHAnsi"/>
          <w:b/>
          <w:sz w:val="21"/>
          <w:szCs w:val="21"/>
        </w:rPr>
        <w:tab/>
        <w:t>Payee:</w:t>
      </w:r>
      <w:r w:rsidRPr="000E549E">
        <w:rPr>
          <w:rFonts w:cstheme="minorHAnsi"/>
          <w:b/>
          <w:sz w:val="21"/>
          <w:szCs w:val="21"/>
        </w:rPr>
        <w:tab/>
      </w:r>
      <w:r w:rsidRPr="000E549E">
        <w:rPr>
          <w:rFonts w:cstheme="minorHAnsi"/>
          <w:b/>
          <w:sz w:val="21"/>
          <w:szCs w:val="21"/>
        </w:rPr>
        <w:tab/>
      </w:r>
      <w:r w:rsidR="00682DEC" w:rsidRPr="000E549E">
        <w:rPr>
          <w:rFonts w:cstheme="minorHAnsi"/>
          <w:sz w:val="21"/>
          <w:szCs w:val="21"/>
        </w:rPr>
        <w:t>Clayton HOA</w:t>
      </w:r>
    </w:p>
    <w:p w14:paraId="3ECAC587" w14:textId="77777777" w:rsidR="00423468" w:rsidRPr="000E549E" w:rsidRDefault="00423468" w:rsidP="00060709">
      <w:pPr>
        <w:pStyle w:val="ListParagraph"/>
        <w:spacing w:line="240" w:lineRule="auto"/>
        <w:jc w:val="both"/>
        <w:rPr>
          <w:rFonts w:cstheme="minorHAnsi"/>
          <w:sz w:val="21"/>
          <w:szCs w:val="21"/>
        </w:rPr>
      </w:pPr>
      <w:r w:rsidRPr="000E549E">
        <w:rPr>
          <w:rFonts w:cstheme="minorHAnsi"/>
          <w:b/>
          <w:sz w:val="21"/>
          <w:szCs w:val="21"/>
        </w:rPr>
        <w:tab/>
      </w:r>
      <w:r w:rsidRPr="000E549E">
        <w:rPr>
          <w:rFonts w:cstheme="minorHAnsi"/>
          <w:b/>
          <w:sz w:val="21"/>
          <w:szCs w:val="21"/>
        </w:rPr>
        <w:tab/>
        <w:t>Address 1:</w:t>
      </w:r>
      <w:r w:rsidRPr="000E549E">
        <w:rPr>
          <w:rFonts w:cstheme="minorHAnsi"/>
          <w:b/>
          <w:sz w:val="21"/>
          <w:szCs w:val="21"/>
        </w:rPr>
        <w:tab/>
      </w:r>
      <w:r w:rsidRPr="000E549E">
        <w:rPr>
          <w:rFonts w:cstheme="minorHAnsi"/>
          <w:sz w:val="21"/>
          <w:szCs w:val="21"/>
        </w:rPr>
        <w:t>Property Masters Processing Center</w:t>
      </w:r>
    </w:p>
    <w:p w14:paraId="3ECAC588" w14:textId="77777777" w:rsidR="00423468" w:rsidRPr="000E549E" w:rsidRDefault="00423468" w:rsidP="00060709">
      <w:pPr>
        <w:pStyle w:val="ListParagraph"/>
        <w:spacing w:line="240" w:lineRule="auto"/>
        <w:jc w:val="both"/>
        <w:rPr>
          <w:rFonts w:cstheme="minorHAnsi"/>
          <w:sz w:val="21"/>
          <w:szCs w:val="21"/>
        </w:rPr>
      </w:pPr>
      <w:r w:rsidRPr="000E549E">
        <w:rPr>
          <w:rFonts w:cstheme="minorHAnsi"/>
          <w:b/>
          <w:sz w:val="21"/>
          <w:szCs w:val="21"/>
        </w:rPr>
        <w:tab/>
      </w:r>
      <w:r w:rsidRPr="000E549E">
        <w:rPr>
          <w:rFonts w:cstheme="minorHAnsi"/>
          <w:b/>
          <w:sz w:val="21"/>
          <w:szCs w:val="21"/>
        </w:rPr>
        <w:tab/>
        <w:t>Address 2:</w:t>
      </w:r>
      <w:r w:rsidRPr="000E549E">
        <w:rPr>
          <w:rFonts w:cstheme="minorHAnsi"/>
          <w:sz w:val="21"/>
          <w:szCs w:val="21"/>
        </w:rPr>
        <w:tab/>
        <w:t>P.O. Box 97995</w:t>
      </w:r>
    </w:p>
    <w:p w14:paraId="3ECAC589" w14:textId="77777777" w:rsidR="00423468" w:rsidRPr="000E549E" w:rsidRDefault="00423468" w:rsidP="00060709">
      <w:pPr>
        <w:pStyle w:val="ListParagraph"/>
        <w:spacing w:line="240" w:lineRule="auto"/>
        <w:jc w:val="both"/>
        <w:rPr>
          <w:rFonts w:cstheme="minorHAnsi"/>
          <w:sz w:val="21"/>
          <w:szCs w:val="21"/>
        </w:rPr>
      </w:pPr>
      <w:r w:rsidRPr="000E549E">
        <w:rPr>
          <w:rFonts w:cstheme="minorHAnsi"/>
          <w:b/>
          <w:sz w:val="21"/>
          <w:szCs w:val="21"/>
        </w:rPr>
        <w:tab/>
      </w:r>
      <w:r w:rsidRPr="000E549E">
        <w:rPr>
          <w:rFonts w:cstheme="minorHAnsi"/>
          <w:b/>
          <w:sz w:val="21"/>
          <w:szCs w:val="21"/>
        </w:rPr>
        <w:tab/>
        <w:t>City:</w:t>
      </w:r>
      <w:r w:rsidRPr="000E549E">
        <w:rPr>
          <w:rFonts w:cstheme="minorHAnsi"/>
          <w:b/>
          <w:sz w:val="21"/>
          <w:szCs w:val="21"/>
        </w:rPr>
        <w:tab/>
      </w:r>
      <w:r w:rsidRPr="000E549E">
        <w:rPr>
          <w:rFonts w:cstheme="minorHAnsi"/>
          <w:b/>
          <w:sz w:val="21"/>
          <w:szCs w:val="21"/>
        </w:rPr>
        <w:tab/>
      </w:r>
      <w:r w:rsidRPr="000E549E">
        <w:rPr>
          <w:rFonts w:cstheme="minorHAnsi"/>
          <w:sz w:val="21"/>
          <w:szCs w:val="21"/>
        </w:rPr>
        <w:t xml:space="preserve">Las Vegas  </w:t>
      </w:r>
      <w:r w:rsidRPr="000E549E">
        <w:rPr>
          <w:rFonts w:cstheme="minorHAnsi"/>
          <w:b/>
          <w:sz w:val="21"/>
          <w:szCs w:val="21"/>
        </w:rPr>
        <w:t xml:space="preserve">State:  </w:t>
      </w:r>
      <w:r w:rsidRPr="000E549E">
        <w:rPr>
          <w:rFonts w:cstheme="minorHAnsi"/>
          <w:sz w:val="21"/>
          <w:szCs w:val="21"/>
        </w:rPr>
        <w:t xml:space="preserve">NV    </w:t>
      </w:r>
      <w:r w:rsidRPr="000E549E">
        <w:rPr>
          <w:rFonts w:cstheme="minorHAnsi"/>
          <w:b/>
          <w:sz w:val="21"/>
          <w:szCs w:val="21"/>
        </w:rPr>
        <w:t xml:space="preserve">Zip:  </w:t>
      </w:r>
      <w:r w:rsidRPr="000E549E">
        <w:rPr>
          <w:rFonts w:cstheme="minorHAnsi"/>
          <w:sz w:val="21"/>
          <w:szCs w:val="21"/>
        </w:rPr>
        <w:t>89193-7995</w:t>
      </w:r>
    </w:p>
    <w:p w14:paraId="3ECAC58A" w14:textId="7DC2CA50" w:rsidR="00423468" w:rsidRPr="000E549E" w:rsidRDefault="00423468" w:rsidP="00060709">
      <w:pPr>
        <w:pStyle w:val="ListParagraph"/>
        <w:spacing w:line="240" w:lineRule="auto"/>
        <w:jc w:val="both"/>
        <w:rPr>
          <w:rFonts w:cstheme="minorHAnsi"/>
          <w:sz w:val="21"/>
          <w:szCs w:val="21"/>
        </w:rPr>
      </w:pPr>
      <w:r w:rsidRPr="000E549E">
        <w:rPr>
          <w:rFonts w:cstheme="minorHAnsi"/>
          <w:b/>
          <w:sz w:val="21"/>
          <w:szCs w:val="21"/>
        </w:rPr>
        <w:tab/>
      </w:r>
      <w:r w:rsidRPr="000E549E">
        <w:rPr>
          <w:rFonts w:cstheme="minorHAnsi"/>
          <w:b/>
          <w:sz w:val="21"/>
          <w:szCs w:val="21"/>
        </w:rPr>
        <w:tab/>
        <w:t>Account Number/Reference Number</w:t>
      </w:r>
      <w:r w:rsidR="00744CA1" w:rsidRPr="000E549E">
        <w:rPr>
          <w:rFonts w:cstheme="minorHAnsi"/>
          <w:b/>
          <w:sz w:val="21"/>
          <w:szCs w:val="21"/>
        </w:rPr>
        <w:t>:</w:t>
      </w:r>
      <w:r w:rsidR="00744CA1" w:rsidRPr="000E549E">
        <w:rPr>
          <w:rFonts w:cstheme="minorHAnsi"/>
          <w:sz w:val="21"/>
          <w:szCs w:val="21"/>
        </w:rPr>
        <w:t xml:space="preserve"> </w:t>
      </w:r>
      <w:r w:rsidR="00744CA1" w:rsidRPr="00417086">
        <w:rPr>
          <w:rFonts w:cstheme="minorHAnsi"/>
          <w:i/>
          <w:iCs/>
          <w:sz w:val="21"/>
          <w:szCs w:val="21"/>
        </w:rPr>
        <w:t>Your</w:t>
      </w:r>
      <w:r w:rsidRPr="000E549E">
        <w:rPr>
          <w:rFonts w:cstheme="minorHAnsi"/>
          <w:i/>
          <w:sz w:val="21"/>
          <w:szCs w:val="21"/>
        </w:rPr>
        <w:t xml:space="preserve"> Homeowner Account Number</w:t>
      </w:r>
      <w:r w:rsidRPr="000E549E">
        <w:rPr>
          <w:rFonts w:cstheme="minorHAnsi"/>
          <w:sz w:val="21"/>
          <w:szCs w:val="21"/>
        </w:rPr>
        <w:t xml:space="preserve"> </w:t>
      </w:r>
    </w:p>
    <w:p w14:paraId="3ECAC595" w14:textId="77777777" w:rsidR="00C113EA" w:rsidRPr="000E549E" w:rsidRDefault="00C113EA" w:rsidP="00060709">
      <w:pPr>
        <w:spacing w:line="240" w:lineRule="auto"/>
        <w:jc w:val="both"/>
        <w:rPr>
          <w:rFonts w:cstheme="minorHAnsi"/>
          <w:sz w:val="16"/>
          <w:szCs w:val="16"/>
        </w:rPr>
      </w:pPr>
    </w:p>
    <w:p w14:paraId="4534099B" w14:textId="75781D56" w:rsidR="00FB2CC1" w:rsidRDefault="00B14C4D" w:rsidP="005A74DA">
      <w:pPr>
        <w:jc w:val="both"/>
        <w:rPr>
          <w:rFonts w:cstheme="minorHAnsi"/>
          <w:sz w:val="21"/>
          <w:szCs w:val="21"/>
        </w:rPr>
      </w:pPr>
      <w:r w:rsidRPr="00C62F57">
        <w:rPr>
          <w:rFonts w:cstheme="minorHAnsi"/>
          <w:b/>
          <w:bCs/>
          <w:sz w:val="21"/>
          <w:szCs w:val="21"/>
          <w:u w:val="single"/>
        </w:rPr>
        <w:t>Upcoming Community Events:</w:t>
      </w:r>
      <w:r>
        <w:rPr>
          <w:rFonts w:cstheme="minorHAnsi"/>
          <w:sz w:val="21"/>
          <w:szCs w:val="21"/>
        </w:rPr>
        <w:t xml:space="preserve"> T</w:t>
      </w:r>
      <w:r w:rsidR="00FB2CC1" w:rsidRPr="000E549E">
        <w:rPr>
          <w:rFonts w:cstheme="minorHAnsi"/>
          <w:sz w:val="21"/>
          <w:szCs w:val="21"/>
        </w:rPr>
        <w:t xml:space="preserve">he </w:t>
      </w:r>
      <w:r w:rsidR="00FB2CC1" w:rsidRPr="00334D06">
        <w:rPr>
          <w:rFonts w:cstheme="minorHAnsi"/>
          <w:b/>
          <w:bCs/>
          <w:sz w:val="21"/>
          <w:szCs w:val="21"/>
        </w:rPr>
        <w:t xml:space="preserve">Clayton HOA Annual Meeting is scheduled for </w:t>
      </w:r>
      <w:r w:rsidR="006E7E65" w:rsidRPr="00334D06">
        <w:rPr>
          <w:rFonts w:cstheme="minorHAnsi"/>
          <w:b/>
          <w:bCs/>
          <w:sz w:val="21"/>
          <w:szCs w:val="21"/>
        </w:rPr>
        <w:t xml:space="preserve">7:00 PM on </w:t>
      </w:r>
      <w:r w:rsidR="00FB2CC1" w:rsidRPr="00334D06">
        <w:rPr>
          <w:rFonts w:cstheme="minorHAnsi"/>
          <w:b/>
          <w:bCs/>
          <w:sz w:val="21"/>
          <w:szCs w:val="21"/>
        </w:rPr>
        <w:t xml:space="preserve">December </w:t>
      </w:r>
      <w:r w:rsidR="00ED113F" w:rsidRPr="00334D06">
        <w:rPr>
          <w:rFonts w:cstheme="minorHAnsi"/>
          <w:b/>
          <w:bCs/>
          <w:sz w:val="21"/>
          <w:szCs w:val="21"/>
        </w:rPr>
        <w:t>1</w:t>
      </w:r>
      <w:r w:rsidR="00FB2CC1" w:rsidRPr="00334D06">
        <w:rPr>
          <w:rFonts w:cstheme="minorHAnsi"/>
          <w:b/>
          <w:bCs/>
          <w:sz w:val="21"/>
          <w:szCs w:val="21"/>
        </w:rPr>
        <w:t xml:space="preserve">, </w:t>
      </w:r>
      <w:r w:rsidR="00B67284" w:rsidRPr="00334D06">
        <w:rPr>
          <w:rFonts w:cstheme="minorHAnsi"/>
          <w:b/>
          <w:bCs/>
          <w:sz w:val="21"/>
          <w:szCs w:val="21"/>
        </w:rPr>
        <w:t>202</w:t>
      </w:r>
      <w:r w:rsidR="00967976" w:rsidRPr="00334D06">
        <w:rPr>
          <w:rFonts w:cstheme="minorHAnsi"/>
          <w:b/>
          <w:bCs/>
          <w:sz w:val="21"/>
          <w:szCs w:val="21"/>
        </w:rPr>
        <w:t>5</w:t>
      </w:r>
      <w:r w:rsidR="00B67284" w:rsidRPr="000E549E">
        <w:rPr>
          <w:rFonts w:cstheme="minorHAnsi"/>
          <w:sz w:val="21"/>
          <w:szCs w:val="21"/>
        </w:rPr>
        <w:t>,</w:t>
      </w:r>
      <w:r w:rsidR="006E7E65" w:rsidRPr="000E549E">
        <w:rPr>
          <w:rFonts w:cstheme="minorHAnsi"/>
          <w:sz w:val="21"/>
          <w:szCs w:val="21"/>
        </w:rPr>
        <w:t xml:space="preserve"> </w:t>
      </w:r>
      <w:r w:rsidR="00FB2CC1" w:rsidRPr="000E549E">
        <w:rPr>
          <w:rFonts w:cstheme="minorHAnsi"/>
          <w:sz w:val="21"/>
          <w:szCs w:val="21"/>
        </w:rPr>
        <w:t>at the</w:t>
      </w:r>
      <w:r w:rsidR="00E34746">
        <w:rPr>
          <w:rFonts w:cstheme="minorHAnsi"/>
          <w:sz w:val="21"/>
          <w:szCs w:val="21"/>
        </w:rPr>
        <w:t xml:space="preserve"> c</w:t>
      </w:r>
      <w:r w:rsidR="00FB2CC1" w:rsidRPr="000E549E">
        <w:rPr>
          <w:rFonts w:cstheme="minorHAnsi"/>
          <w:sz w:val="21"/>
          <w:szCs w:val="21"/>
        </w:rPr>
        <w:t xml:space="preserve">lubhouse.  If you are unable to attend the </w:t>
      </w:r>
      <w:r w:rsidR="00B06889" w:rsidRPr="000E549E">
        <w:rPr>
          <w:rFonts w:cstheme="minorHAnsi"/>
          <w:sz w:val="21"/>
          <w:szCs w:val="21"/>
        </w:rPr>
        <w:t>meeting,</w:t>
      </w:r>
      <w:r w:rsidR="00FB2CC1" w:rsidRPr="000E549E">
        <w:rPr>
          <w:rFonts w:cstheme="minorHAnsi"/>
          <w:sz w:val="21"/>
          <w:szCs w:val="21"/>
        </w:rPr>
        <w:t xml:space="preserve"> please </w:t>
      </w:r>
      <w:r w:rsidR="00594A56">
        <w:rPr>
          <w:rFonts w:cstheme="minorHAnsi"/>
          <w:sz w:val="21"/>
          <w:szCs w:val="21"/>
        </w:rPr>
        <w:t xml:space="preserve">complete and </w:t>
      </w:r>
      <w:r w:rsidR="00FB2CC1" w:rsidRPr="000E549E">
        <w:rPr>
          <w:rFonts w:cstheme="minorHAnsi"/>
          <w:sz w:val="21"/>
          <w:szCs w:val="21"/>
        </w:rPr>
        <w:t xml:space="preserve">return </w:t>
      </w:r>
      <w:r w:rsidR="00594A56">
        <w:rPr>
          <w:rFonts w:cstheme="minorHAnsi"/>
          <w:sz w:val="21"/>
          <w:szCs w:val="21"/>
        </w:rPr>
        <w:t>the</w:t>
      </w:r>
      <w:r w:rsidR="00FB2CC1" w:rsidRPr="000E549E">
        <w:rPr>
          <w:rFonts w:cstheme="minorHAnsi"/>
          <w:sz w:val="21"/>
          <w:szCs w:val="21"/>
        </w:rPr>
        <w:t xml:space="preserve"> proxy</w:t>
      </w:r>
      <w:r w:rsidR="00594A56">
        <w:rPr>
          <w:rFonts w:cstheme="minorHAnsi"/>
          <w:sz w:val="21"/>
          <w:szCs w:val="21"/>
        </w:rPr>
        <w:t xml:space="preserve"> previously mailed</w:t>
      </w:r>
      <w:r w:rsidR="00E34746">
        <w:rPr>
          <w:rFonts w:cstheme="minorHAnsi"/>
          <w:sz w:val="21"/>
          <w:szCs w:val="21"/>
        </w:rPr>
        <w:t xml:space="preserve"> to you.</w:t>
      </w:r>
    </w:p>
    <w:p w14:paraId="51071FD6" w14:textId="28F9B6C0" w:rsidR="00174310" w:rsidRPr="000E549E" w:rsidRDefault="00837057" w:rsidP="005A74DA">
      <w:pPr>
        <w:jc w:val="both"/>
        <w:rPr>
          <w:rFonts w:cstheme="minorHAnsi"/>
          <w:sz w:val="21"/>
          <w:szCs w:val="21"/>
        </w:rPr>
      </w:pPr>
      <w:r>
        <w:rPr>
          <w:rFonts w:cstheme="minorHAnsi"/>
          <w:sz w:val="21"/>
          <w:szCs w:val="21"/>
        </w:rPr>
        <w:t>Additionally, y</w:t>
      </w:r>
      <w:r w:rsidR="00391A08" w:rsidRPr="00174310">
        <w:rPr>
          <w:rFonts w:cstheme="minorHAnsi"/>
          <w:sz w:val="21"/>
          <w:szCs w:val="21"/>
        </w:rPr>
        <w:t xml:space="preserve">ou and your family are invited to join your neighbors for </w:t>
      </w:r>
      <w:r w:rsidR="00174310" w:rsidRPr="001E64C4">
        <w:rPr>
          <w:rFonts w:cstheme="minorHAnsi"/>
          <w:b/>
          <w:bCs/>
          <w:sz w:val="21"/>
          <w:szCs w:val="21"/>
        </w:rPr>
        <w:t xml:space="preserve">Clayton’s Christmas </w:t>
      </w:r>
      <w:r w:rsidR="001E64C4" w:rsidRPr="001E64C4">
        <w:rPr>
          <w:rFonts w:cstheme="minorHAnsi"/>
          <w:b/>
          <w:bCs/>
          <w:sz w:val="21"/>
          <w:szCs w:val="21"/>
        </w:rPr>
        <w:t xml:space="preserve">Party </w:t>
      </w:r>
      <w:r w:rsidR="00E3649B" w:rsidRPr="001E64C4">
        <w:rPr>
          <w:rFonts w:cstheme="minorHAnsi"/>
          <w:b/>
          <w:bCs/>
          <w:sz w:val="21"/>
          <w:szCs w:val="21"/>
        </w:rPr>
        <w:t>on</w:t>
      </w:r>
      <w:r w:rsidR="00E84743" w:rsidRPr="001E64C4">
        <w:rPr>
          <w:rFonts w:cstheme="minorHAnsi"/>
          <w:b/>
          <w:bCs/>
          <w:sz w:val="21"/>
          <w:szCs w:val="21"/>
        </w:rPr>
        <w:t xml:space="preserve"> </w:t>
      </w:r>
      <w:r w:rsidR="00174310" w:rsidRPr="001E64C4">
        <w:rPr>
          <w:rFonts w:cstheme="minorHAnsi"/>
          <w:b/>
          <w:bCs/>
          <w:sz w:val="21"/>
          <w:szCs w:val="21"/>
        </w:rPr>
        <w:t>December 13</w:t>
      </w:r>
      <w:r w:rsidR="002008C1" w:rsidRPr="002008C1">
        <w:rPr>
          <w:rFonts w:cstheme="minorHAnsi"/>
          <w:b/>
          <w:bCs/>
          <w:sz w:val="21"/>
          <w:szCs w:val="21"/>
          <w:vertAlign w:val="superscript"/>
        </w:rPr>
        <w:t>th</w:t>
      </w:r>
      <w:r w:rsidR="002008C1">
        <w:rPr>
          <w:rFonts w:cstheme="minorHAnsi"/>
          <w:b/>
          <w:bCs/>
          <w:sz w:val="21"/>
          <w:szCs w:val="21"/>
        </w:rPr>
        <w:t xml:space="preserve"> </w:t>
      </w:r>
      <w:r w:rsidR="00174310" w:rsidRPr="001E64C4">
        <w:rPr>
          <w:rFonts w:cstheme="minorHAnsi"/>
          <w:b/>
          <w:bCs/>
          <w:sz w:val="21"/>
          <w:szCs w:val="21"/>
        </w:rPr>
        <w:t xml:space="preserve"> </w:t>
      </w:r>
      <w:r w:rsidR="001F1509" w:rsidRPr="001E64C4">
        <w:rPr>
          <w:rFonts w:cstheme="minorHAnsi"/>
          <w:b/>
          <w:bCs/>
          <w:sz w:val="21"/>
          <w:szCs w:val="21"/>
        </w:rPr>
        <w:t xml:space="preserve">from </w:t>
      </w:r>
      <w:r w:rsidR="00174310" w:rsidRPr="001E64C4">
        <w:rPr>
          <w:rFonts w:cstheme="minorHAnsi"/>
          <w:b/>
          <w:bCs/>
          <w:sz w:val="21"/>
          <w:szCs w:val="21"/>
        </w:rPr>
        <w:t xml:space="preserve">12:00 pm </w:t>
      </w:r>
      <w:r w:rsidR="00BB0224" w:rsidRPr="001E64C4">
        <w:rPr>
          <w:rFonts w:cstheme="minorHAnsi"/>
          <w:b/>
          <w:bCs/>
          <w:sz w:val="21"/>
          <w:szCs w:val="21"/>
        </w:rPr>
        <w:t>to</w:t>
      </w:r>
      <w:r w:rsidR="00174310" w:rsidRPr="001E64C4">
        <w:rPr>
          <w:rFonts w:cstheme="minorHAnsi"/>
          <w:b/>
          <w:bCs/>
          <w:sz w:val="21"/>
          <w:szCs w:val="21"/>
        </w:rPr>
        <w:t xml:space="preserve"> 3:00 pm</w:t>
      </w:r>
      <w:r w:rsidR="00BB0224">
        <w:rPr>
          <w:rFonts w:cstheme="minorHAnsi"/>
          <w:sz w:val="21"/>
          <w:szCs w:val="21"/>
        </w:rPr>
        <w:t xml:space="preserve"> at the </w:t>
      </w:r>
      <w:r w:rsidR="00725C0E">
        <w:rPr>
          <w:rFonts w:cstheme="minorHAnsi"/>
          <w:sz w:val="21"/>
          <w:szCs w:val="21"/>
        </w:rPr>
        <w:t>c</w:t>
      </w:r>
      <w:r w:rsidR="00174310" w:rsidRPr="00174310">
        <w:rPr>
          <w:rFonts w:cstheme="minorHAnsi"/>
          <w:sz w:val="21"/>
          <w:szCs w:val="21"/>
        </w:rPr>
        <w:t>lubhous</w:t>
      </w:r>
      <w:r w:rsidR="001E64C4">
        <w:rPr>
          <w:rFonts w:cstheme="minorHAnsi"/>
          <w:sz w:val="21"/>
          <w:szCs w:val="21"/>
        </w:rPr>
        <w:t>e</w:t>
      </w:r>
      <w:r w:rsidR="00725C0E">
        <w:rPr>
          <w:rFonts w:cstheme="minorHAnsi"/>
          <w:sz w:val="21"/>
          <w:szCs w:val="21"/>
        </w:rPr>
        <w:t>.  E</w:t>
      </w:r>
      <w:r w:rsidR="00174310" w:rsidRPr="00174310">
        <w:rPr>
          <w:rFonts w:cstheme="minorHAnsi"/>
          <w:sz w:val="21"/>
          <w:szCs w:val="21"/>
        </w:rPr>
        <w:t xml:space="preserve">njoy music, </w:t>
      </w:r>
      <w:r w:rsidR="006B369E">
        <w:rPr>
          <w:rFonts w:cstheme="minorHAnsi"/>
          <w:sz w:val="21"/>
          <w:szCs w:val="21"/>
        </w:rPr>
        <w:t xml:space="preserve">sweets, </w:t>
      </w:r>
      <w:r w:rsidR="00174310" w:rsidRPr="00174310">
        <w:rPr>
          <w:rFonts w:cstheme="minorHAnsi"/>
          <w:sz w:val="21"/>
          <w:szCs w:val="21"/>
        </w:rPr>
        <w:t>prizes, and family-friendly fun as we celebrate the season</w:t>
      </w:r>
      <w:r w:rsidR="00437BAE">
        <w:rPr>
          <w:rFonts w:cstheme="minorHAnsi"/>
          <w:sz w:val="21"/>
          <w:szCs w:val="21"/>
        </w:rPr>
        <w:t>!</w:t>
      </w:r>
    </w:p>
    <w:p w14:paraId="46F9B742" w14:textId="77777777" w:rsidR="00FB2CC1" w:rsidRPr="000E549E" w:rsidRDefault="00FB2CC1" w:rsidP="005A74DA">
      <w:pPr>
        <w:jc w:val="both"/>
        <w:rPr>
          <w:rFonts w:cstheme="minorHAnsi"/>
          <w:sz w:val="16"/>
          <w:szCs w:val="16"/>
        </w:rPr>
      </w:pPr>
    </w:p>
    <w:p w14:paraId="3ECAC597" w14:textId="5D638293" w:rsidR="0011646A" w:rsidRPr="000E549E" w:rsidRDefault="009B4974" w:rsidP="005A74DA">
      <w:pPr>
        <w:jc w:val="both"/>
        <w:rPr>
          <w:rFonts w:cstheme="minorHAnsi"/>
          <w:sz w:val="21"/>
          <w:szCs w:val="21"/>
        </w:rPr>
      </w:pPr>
      <w:r w:rsidRPr="000E549E">
        <w:rPr>
          <w:rFonts w:cstheme="minorHAnsi"/>
          <w:sz w:val="21"/>
          <w:szCs w:val="21"/>
        </w:rPr>
        <w:t xml:space="preserve">Please visit the </w:t>
      </w:r>
      <w:r w:rsidR="00884477" w:rsidRPr="000E549E">
        <w:rPr>
          <w:rFonts w:cstheme="minorHAnsi"/>
          <w:sz w:val="21"/>
          <w:szCs w:val="21"/>
        </w:rPr>
        <w:t xml:space="preserve">Clayton HOA website, </w:t>
      </w:r>
      <w:hyperlink r:id="rId15" w:history="1">
        <w:r w:rsidR="00884477" w:rsidRPr="000E549E">
          <w:rPr>
            <w:rStyle w:val="Hyperlink"/>
            <w:rFonts w:cstheme="minorHAnsi"/>
            <w:sz w:val="21"/>
            <w:szCs w:val="21"/>
          </w:rPr>
          <w:t>www.claytonhoa.com</w:t>
        </w:r>
      </w:hyperlink>
      <w:r w:rsidR="00884477" w:rsidRPr="000E549E">
        <w:rPr>
          <w:rFonts w:cstheme="minorHAnsi"/>
          <w:sz w:val="21"/>
          <w:szCs w:val="21"/>
        </w:rPr>
        <w:t xml:space="preserve">, for </w:t>
      </w:r>
      <w:r w:rsidRPr="000E549E">
        <w:rPr>
          <w:rFonts w:cstheme="minorHAnsi"/>
          <w:sz w:val="21"/>
          <w:szCs w:val="21"/>
        </w:rPr>
        <w:t>all Clayton HOA information</w:t>
      </w:r>
      <w:r w:rsidR="00927AA7" w:rsidRPr="000E549E">
        <w:rPr>
          <w:rFonts w:cstheme="minorHAnsi"/>
          <w:sz w:val="21"/>
          <w:szCs w:val="21"/>
        </w:rPr>
        <w:t>.</w:t>
      </w:r>
      <w:r w:rsidRPr="000E549E">
        <w:rPr>
          <w:rFonts w:cstheme="minorHAnsi"/>
          <w:sz w:val="21"/>
          <w:szCs w:val="21"/>
        </w:rPr>
        <w:t xml:space="preserve"> </w:t>
      </w:r>
      <w:r w:rsidR="00884477" w:rsidRPr="000E549E">
        <w:rPr>
          <w:rFonts w:cstheme="minorHAnsi"/>
          <w:sz w:val="21"/>
          <w:szCs w:val="21"/>
        </w:rPr>
        <w:t xml:space="preserve"> Email questions and requests to join the mailing list to </w:t>
      </w:r>
      <w:hyperlink r:id="rId16" w:history="1">
        <w:r w:rsidR="00031A3A" w:rsidRPr="007429C7">
          <w:rPr>
            <w:rStyle w:val="Hyperlink"/>
            <w:rFonts w:cstheme="minorHAnsi"/>
            <w:sz w:val="21"/>
            <w:szCs w:val="21"/>
          </w:rPr>
          <w:t>ClaytonBoard@claytonhoa.com</w:t>
        </w:r>
      </w:hyperlink>
      <w:r w:rsidR="00884477" w:rsidRPr="000E549E">
        <w:rPr>
          <w:rFonts w:cstheme="minorHAnsi"/>
          <w:sz w:val="21"/>
          <w:szCs w:val="21"/>
        </w:rPr>
        <w:t xml:space="preserve"> or call 281-556-5111.</w:t>
      </w:r>
      <w:r w:rsidR="00687A16" w:rsidRPr="000E549E">
        <w:rPr>
          <w:rFonts w:cstheme="minorHAnsi"/>
          <w:sz w:val="21"/>
          <w:szCs w:val="21"/>
        </w:rPr>
        <w:t xml:space="preserve">  </w:t>
      </w:r>
      <w:r w:rsidR="001B5AFA" w:rsidRPr="000E549E">
        <w:rPr>
          <w:rFonts w:cstheme="minorHAnsi"/>
          <w:sz w:val="21"/>
          <w:szCs w:val="21"/>
        </w:rPr>
        <w:t xml:space="preserve">Board meetings are held on the </w:t>
      </w:r>
      <w:r w:rsidR="00682DEC" w:rsidRPr="000E549E">
        <w:rPr>
          <w:rFonts w:cstheme="minorHAnsi"/>
          <w:sz w:val="21"/>
          <w:szCs w:val="21"/>
        </w:rPr>
        <w:t>4</w:t>
      </w:r>
      <w:r w:rsidR="00682DEC" w:rsidRPr="000E549E">
        <w:rPr>
          <w:rFonts w:cstheme="minorHAnsi"/>
          <w:sz w:val="21"/>
          <w:szCs w:val="21"/>
          <w:vertAlign w:val="superscript"/>
        </w:rPr>
        <w:t>th</w:t>
      </w:r>
      <w:r w:rsidR="00682DEC" w:rsidRPr="000E549E">
        <w:rPr>
          <w:rFonts w:cstheme="minorHAnsi"/>
          <w:sz w:val="21"/>
          <w:szCs w:val="21"/>
        </w:rPr>
        <w:t xml:space="preserve"> Thursday</w:t>
      </w:r>
      <w:r w:rsidR="001B5AFA" w:rsidRPr="000E549E">
        <w:rPr>
          <w:rFonts w:cstheme="minorHAnsi"/>
          <w:sz w:val="21"/>
          <w:szCs w:val="21"/>
        </w:rPr>
        <w:t xml:space="preserve"> of the month at 7:00</w:t>
      </w:r>
      <w:r w:rsidR="00FB2CC1" w:rsidRPr="000E549E">
        <w:rPr>
          <w:rFonts w:cstheme="minorHAnsi"/>
          <w:sz w:val="21"/>
          <w:szCs w:val="21"/>
        </w:rPr>
        <w:t xml:space="preserve"> p.m.</w:t>
      </w:r>
      <w:r w:rsidR="001B5AFA" w:rsidRPr="000E549E">
        <w:rPr>
          <w:rFonts w:cstheme="minorHAnsi"/>
          <w:sz w:val="21"/>
          <w:szCs w:val="21"/>
        </w:rPr>
        <w:t xml:space="preserve"> </w:t>
      </w:r>
      <w:r w:rsidR="003468AE" w:rsidRPr="000E549E">
        <w:rPr>
          <w:rFonts w:cstheme="minorHAnsi"/>
          <w:sz w:val="21"/>
          <w:szCs w:val="21"/>
        </w:rPr>
        <w:t>at the clubhouse</w:t>
      </w:r>
      <w:r w:rsidR="00687A16" w:rsidRPr="000E549E">
        <w:rPr>
          <w:rFonts w:cstheme="minorHAnsi"/>
          <w:sz w:val="21"/>
          <w:szCs w:val="21"/>
        </w:rPr>
        <w:t xml:space="preserve">. </w:t>
      </w:r>
      <w:r w:rsidR="006F077D" w:rsidRPr="000E549E">
        <w:rPr>
          <w:rFonts w:cstheme="minorHAnsi"/>
          <w:sz w:val="21"/>
          <w:szCs w:val="21"/>
        </w:rPr>
        <w:t xml:space="preserve"> </w:t>
      </w:r>
      <w:r w:rsidR="00682DEC" w:rsidRPr="000E549E">
        <w:rPr>
          <w:rFonts w:cstheme="minorHAnsi"/>
          <w:sz w:val="21"/>
          <w:szCs w:val="21"/>
        </w:rPr>
        <w:t>All homeowners are welcome to attend</w:t>
      </w:r>
      <w:r w:rsidR="00FB2CC1" w:rsidRPr="000E549E">
        <w:rPr>
          <w:rFonts w:cstheme="minorHAnsi"/>
          <w:sz w:val="21"/>
          <w:szCs w:val="21"/>
        </w:rPr>
        <w:t xml:space="preserve"> these monthly meetings</w:t>
      </w:r>
      <w:r w:rsidR="00682DEC" w:rsidRPr="000E549E">
        <w:rPr>
          <w:rFonts w:cstheme="minorHAnsi"/>
          <w:sz w:val="21"/>
          <w:szCs w:val="21"/>
        </w:rPr>
        <w:t xml:space="preserve">. </w:t>
      </w:r>
    </w:p>
    <w:p w14:paraId="3ECAC598" w14:textId="77777777" w:rsidR="00423468" w:rsidRPr="000E549E" w:rsidRDefault="00423468" w:rsidP="005A74DA">
      <w:pPr>
        <w:ind w:left="4320" w:firstLine="720"/>
        <w:jc w:val="both"/>
        <w:rPr>
          <w:rFonts w:cstheme="minorHAnsi"/>
          <w:sz w:val="21"/>
          <w:szCs w:val="21"/>
        </w:rPr>
      </w:pPr>
      <w:r w:rsidRPr="000E549E">
        <w:rPr>
          <w:rFonts w:cstheme="minorHAnsi"/>
          <w:sz w:val="21"/>
          <w:szCs w:val="21"/>
        </w:rPr>
        <w:t>Sincerely,</w:t>
      </w:r>
    </w:p>
    <w:p w14:paraId="3ECAC599" w14:textId="77777777" w:rsidR="00423468" w:rsidRPr="000E549E" w:rsidRDefault="00423468" w:rsidP="005A74DA">
      <w:pPr>
        <w:jc w:val="both"/>
        <w:rPr>
          <w:rFonts w:cstheme="minorHAnsi"/>
          <w:sz w:val="21"/>
          <w:szCs w:val="21"/>
        </w:rPr>
      </w:pP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t>PROPERTY MASTERS, INC.</w:t>
      </w:r>
    </w:p>
    <w:p w14:paraId="3ECAC59A" w14:textId="218AB86F" w:rsidR="00423468" w:rsidRPr="000E549E" w:rsidRDefault="00423468" w:rsidP="005A74DA">
      <w:pPr>
        <w:jc w:val="both"/>
        <w:rPr>
          <w:rFonts w:cstheme="minorHAnsi"/>
          <w:sz w:val="21"/>
          <w:szCs w:val="21"/>
        </w:rPr>
      </w:pP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00FB2CC1" w:rsidRPr="000E549E">
        <w:rPr>
          <w:rFonts w:cstheme="minorHAnsi"/>
          <w:sz w:val="21"/>
          <w:szCs w:val="21"/>
        </w:rPr>
        <w:t>Stephane Gonzalez</w:t>
      </w:r>
      <w:r w:rsidRPr="000E549E">
        <w:rPr>
          <w:rFonts w:cstheme="minorHAnsi"/>
          <w:sz w:val="21"/>
          <w:szCs w:val="21"/>
        </w:rPr>
        <w:t>, Manager, Ext. 10</w:t>
      </w:r>
      <w:r w:rsidR="00FB2CC1" w:rsidRPr="000E549E">
        <w:rPr>
          <w:rFonts w:cstheme="minorHAnsi"/>
          <w:sz w:val="21"/>
          <w:szCs w:val="21"/>
        </w:rPr>
        <w:t>5</w:t>
      </w:r>
    </w:p>
    <w:p w14:paraId="3ECAC59B" w14:textId="679D11B4" w:rsidR="00423468" w:rsidRPr="000E549E" w:rsidRDefault="00423468" w:rsidP="005A74DA">
      <w:pPr>
        <w:jc w:val="both"/>
        <w:rPr>
          <w:rFonts w:cstheme="minorHAnsi"/>
          <w:sz w:val="21"/>
          <w:szCs w:val="21"/>
        </w:rPr>
      </w:pP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r>
      <w:r w:rsidRPr="000E549E">
        <w:rPr>
          <w:rFonts w:cstheme="minorHAnsi"/>
          <w:sz w:val="21"/>
          <w:szCs w:val="21"/>
        </w:rPr>
        <w:tab/>
        <w:t>Lesha Leighton, Accounting, Ext. 102</w:t>
      </w:r>
    </w:p>
    <w:p w14:paraId="0FBD2699" w14:textId="77777777" w:rsidR="00953362" w:rsidRPr="000E549E" w:rsidRDefault="00953362" w:rsidP="00060709">
      <w:pPr>
        <w:spacing w:line="240" w:lineRule="auto"/>
        <w:jc w:val="both"/>
        <w:rPr>
          <w:rFonts w:cstheme="minorHAnsi"/>
          <w:sz w:val="21"/>
          <w:szCs w:val="21"/>
        </w:rPr>
      </w:pPr>
    </w:p>
    <w:p w14:paraId="3ECAC59F" w14:textId="42DA771F" w:rsidR="00423468" w:rsidRPr="000E549E" w:rsidRDefault="00332DB0" w:rsidP="00060709">
      <w:pPr>
        <w:spacing w:line="240" w:lineRule="auto"/>
        <w:jc w:val="both"/>
        <w:rPr>
          <w:rFonts w:cstheme="minorHAnsi"/>
          <w:sz w:val="21"/>
          <w:szCs w:val="21"/>
        </w:rPr>
      </w:pPr>
      <w:r w:rsidRPr="000E549E">
        <w:rPr>
          <w:rFonts w:cstheme="minorHAnsi"/>
          <w:sz w:val="21"/>
          <w:szCs w:val="21"/>
        </w:rPr>
        <w:t>E</w:t>
      </w:r>
      <w:r w:rsidR="00423468" w:rsidRPr="000E549E">
        <w:rPr>
          <w:rFonts w:cstheme="minorHAnsi"/>
          <w:sz w:val="21"/>
          <w:szCs w:val="21"/>
        </w:rPr>
        <w:t>nclosures:</w:t>
      </w:r>
      <w:r w:rsidR="00423468" w:rsidRPr="000E549E">
        <w:rPr>
          <w:rFonts w:cstheme="minorHAnsi"/>
          <w:sz w:val="21"/>
          <w:szCs w:val="21"/>
        </w:rPr>
        <w:tab/>
        <w:t>20</w:t>
      </w:r>
      <w:r w:rsidR="00B409C8" w:rsidRPr="000E549E">
        <w:rPr>
          <w:rFonts w:cstheme="minorHAnsi"/>
          <w:sz w:val="21"/>
          <w:szCs w:val="21"/>
        </w:rPr>
        <w:t>2</w:t>
      </w:r>
      <w:r w:rsidR="00967976">
        <w:rPr>
          <w:rFonts w:cstheme="minorHAnsi"/>
          <w:sz w:val="21"/>
          <w:szCs w:val="21"/>
        </w:rPr>
        <w:t>6</w:t>
      </w:r>
      <w:r w:rsidR="00423468" w:rsidRPr="000E549E">
        <w:rPr>
          <w:rFonts w:cstheme="minorHAnsi"/>
          <w:sz w:val="21"/>
          <w:szCs w:val="21"/>
        </w:rPr>
        <w:t xml:space="preserve"> Statement of Account</w:t>
      </w:r>
      <w:r w:rsidR="00B7016D" w:rsidRPr="000E549E">
        <w:rPr>
          <w:rFonts w:cstheme="minorHAnsi"/>
          <w:sz w:val="21"/>
          <w:szCs w:val="21"/>
        </w:rPr>
        <w:t xml:space="preserve"> &amp; </w:t>
      </w:r>
      <w:r w:rsidR="00423468" w:rsidRPr="000E549E">
        <w:rPr>
          <w:rFonts w:cstheme="minorHAnsi"/>
          <w:sz w:val="21"/>
          <w:szCs w:val="21"/>
        </w:rPr>
        <w:t>Envelope</w:t>
      </w:r>
    </w:p>
    <w:sectPr w:rsidR="00423468" w:rsidRPr="000E549E" w:rsidSect="00611E68">
      <w:footerReference w:type="default" r:id="rId17"/>
      <w:pgSz w:w="12240" w:h="15840" w:code="1"/>
      <w:pgMar w:top="288" w:right="720" w:bottom="245"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F9BC" w14:textId="77777777" w:rsidR="00F60F4E" w:rsidRDefault="00F60F4E" w:rsidP="00423468">
      <w:pPr>
        <w:spacing w:line="240" w:lineRule="auto"/>
      </w:pPr>
      <w:r>
        <w:separator/>
      </w:r>
    </w:p>
  </w:endnote>
  <w:endnote w:type="continuationSeparator" w:id="0">
    <w:p w14:paraId="7F8637D4" w14:textId="77777777" w:rsidR="00F60F4E" w:rsidRDefault="00F60F4E" w:rsidP="00423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C5A6" w14:textId="77777777" w:rsidR="00423468" w:rsidRDefault="0042346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83F9" w14:textId="77777777" w:rsidR="00F60F4E" w:rsidRDefault="00F60F4E" w:rsidP="00423468">
      <w:pPr>
        <w:spacing w:line="240" w:lineRule="auto"/>
      </w:pPr>
      <w:r>
        <w:separator/>
      </w:r>
    </w:p>
  </w:footnote>
  <w:footnote w:type="continuationSeparator" w:id="0">
    <w:p w14:paraId="7B45AD7E" w14:textId="77777777" w:rsidR="00F60F4E" w:rsidRDefault="00F60F4E" w:rsidP="004234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20F"/>
    <w:multiLevelType w:val="hybridMultilevel"/>
    <w:tmpl w:val="0002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164F6"/>
    <w:multiLevelType w:val="hybridMultilevel"/>
    <w:tmpl w:val="037C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F53C3"/>
    <w:multiLevelType w:val="hybridMultilevel"/>
    <w:tmpl w:val="7D5A4B82"/>
    <w:lvl w:ilvl="0" w:tplc="3B8847B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7971770">
    <w:abstractNumId w:val="1"/>
  </w:num>
  <w:num w:numId="2" w16cid:durableId="1300381437">
    <w:abstractNumId w:val="0"/>
  </w:num>
  <w:num w:numId="3" w16cid:durableId="1536894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88"/>
    <w:rsid w:val="00014134"/>
    <w:rsid w:val="0001433A"/>
    <w:rsid w:val="00024837"/>
    <w:rsid w:val="00031A3A"/>
    <w:rsid w:val="00036C69"/>
    <w:rsid w:val="00060709"/>
    <w:rsid w:val="00060FDF"/>
    <w:rsid w:val="000646EE"/>
    <w:rsid w:val="00081203"/>
    <w:rsid w:val="000A458B"/>
    <w:rsid w:val="000B1067"/>
    <w:rsid w:val="000D6145"/>
    <w:rsid w:val="000E549E"/>
    <w:rsid w:val="000E67A4"/>
    <w:rsid w:val="000F01B4"/>
    <w:rsid w:val="0011646A"/>
    <w:rsid w:val="00140A04"/>
    <w:rsid w:val="00161194"/>
    <w:rsid w:val="00161B0E"/>
    <w:rsid w:val="00166E48"/>
    <w:rsid w:val="00174310"/>
    <w:rsid w:val="0018370B"/>
    <w:rsid w:val="00187ED6"/>
    <w:rsid w:val="0019094E"/>
    <w:rsid w:val="001B482B"/>
    <w:rsid w:val="001B5AFA"/>
    <w:rsid w:val="001C0DD1"/>
    <w:rsid w:val="001C5220"/>
    <w:rsid w:val="001C7507"/>
    <w:rsid w:val="001D1957"/>
    <w:rsid w:val="001D4DF8"/>
    <w:rsid w:val="001E4288"/>
    <w:rsid w:val="001E59DC"/>
    <w:rsid w:val="001E64C4"/>
    <w:rsid w:val="001E7805"/>
    <w:rsid w:val="001F1509"/>
    <w:rsid w:val="001F7BA3"/>
    <w:rsid w:val="002008C1"/>
    <w:rsid w:val="00201764"/>
    <w:rsid w:val="00236130"/>
    <w:rsid w:val="00240237"/>
    <w:rsid w:val="00245C05"/>
    <w:rsid w:val="00251ED2"/>
    <w:rsid w:val="00255AC5"/>
    <w:rsid w:val="00264DC7"/>
    <w:rsid w:val="00275891"/>
    <w:rsid w:val="002A7DDC"/>
    <w:rsid w:val="002B228F"/>
    <w:rsid w:val="002C01AD"/>
    <w:rsid w:val="002C7358"/>
    <w:rsid w:val="002D26F5"/>
    <w:rsid w:val="002E73A0"/>
    <w:rsid w:val="00324D5D"/>
    <w:rsid w:val="00325C25"/>
    <w:rsid w:val="00332DB0"/>
    <w:rsid w:val="00334D06"/>
    <w:rsid w:val="003415E6"/>
    <w:rsid w:val="003468AE"/>
    <w:rsid w:val="00382268"/>
    <w:rsid w:val="00391A08"/>
    <w:rsid w:val="0039402B"/>
    <w:rsid w:val="00396C74"/>
    <w:rsid w:val="003B0895"/>
    <w:rsid w:val="003B31D1"/>
    <w:rsid w:val="003C5116"/>
    <w:rsid w:val="003D4BD8"/>
    <w:rsid w:val="003E6E50"/>
    <w:rsid w:val="00417086"/>
    <w:rsid w:val="00423468"/>
    <w:rsid w:val="00425E72"/>
    <w:rsid w:val="0043370E"/>
    <w:rsid w:val="004361AF"/>
    <w:rsid w:val="00437BAE"/>
    <w:rsid w:val="00443B91"/>
    <w:rsid w:val="00451B1D"/>
    <w:rsid w:val="00453C9E"/>
    <w:rsid w:val="00454DDB"/>
    <w:rsid w:val="004562D0"/>
    <w:rsid w:val="00473D0D"/>
    <w:rsid w:val="00477D4F"/>
    <w:rsid w:val="00480E4E"/>
    <w:rsid w:val="004945A6"/>
    <w:rsid w:val="00496853"/>
    <w:rsid w:val="004A7608"/>
    <w:rsid w:val="004B11F7"/>
    <w:rsid w:val="004C25FF"/>
    <w:rsid w:val="004C7193"/>
    <w:rsid w:val="004C758A"/>
    <w:rsid w:val="004E48D9"/>
    <w:rsid w:val="00507D83"/>
    <w:rsid w:val="005153E1"/>
    <w:rsid w:val="00516231"/>
    <w:rsid w:val="005472C0"/>
    <w:rsid w:val="00565291"/>
    <w:rsid w:val="005658F9"/>
    <w:rsid w:val="005824E2"/>
    <w:rsid w:val="0058391E"/>
    <w:rsid w:val="0058556D"/>
    <w:rsid w:val="005939DB"/>
    <w:rsid w:val="00594A56"/>
    <w:rsid w:val="00594B92"/>
    <w:rsid w:val="005A74DA"/>
    <w:rsid w:val="005B210B"/>
    <w:rsid w:val="005B66B8"/>
    <w:rsid w:val="005F0019"/>
    <w:rsid w:val="005F7994"/>
    <w:rsid w:val="00611E68"/>
    <w:rsid w:val="00615FF7"/>
    <w:rsid w:val="00627B98"/>
    <w:rsid w:val="006435E2"/>
    <w:rsid w:val="00643FC2"/>
    <w:rsid w:val="00682C2E"/>
    <w:rsid w:val="00682DEC"/>
    <w:rsid w:val="006867C8"/>
    <w:rsid w:val="00687A16"/>
    <w:rsid w:val="00693012"/>
    <w:rsid w:val="006A0760"/>
    <w:rsid w:val="006B2243"/>
    <w:rsid w:val="006B369E"/>
    <w:rsid w:val="006C3C8E"/>
    <w:rsid w:val="006C3D3A"/>
    <w:rsid w:val="006C59C6"/>
    <w:rsid w:val="006E7E65"/>
    <w:rsid w:val="006F077D"/>
    <w:rsid w:val="00705A1B"/>
    <w:rsid w:val="00725C0E"/>
    <w:rsid w:val="00742980"/>
    <w:rsid w:val="00744CA1"/>
    <w:rsid w:val="007539A9"/>
    <w:rsid w:val="00765E65"/>
    <w:rsid w:val="00766931"/>
    <w:rsid w:val="00794A46"/>
    <w:rsid w:val="007D14B4"/>
    <w:rsid w:val="007F3C9F"/>
    <w:rsid w:val="007F7B60"/>
    <w:rsid w:val="00825D40"/>
    <w:rsid w:val="008264E2"/>
    <w:rsid w:val="00837057"/>
    <w:rsid w:val="0083728A"/>
    <w:rsid w:val="008613BE"/>
    <w:rsid w:val="00875983"/>
    <w:rsid w:val="00884477"/>
    <w:rsid w:val="0089338A"/>
    <w:rsid w:val="008B00B2"/>
    <w:rsid w:val="008B5116"/>
    <w:rsid w:val="008C2755"/>
    <w:rsid w:val="008C658A"/>
    <w:rsid w:val="00900F26"/>
    <w:rsid w:val="009053E4"/>
    <w:rsid w:val="00927AA7"/>
    <w:rsid w:val="009320E5"/>
    <w:rsid w:val="00932487"/>
    <w:rsid w:val="00934076"/>
    <w:rsid w:val="00944974"/>
    <w:rsid w:val="00947747"/>
    <w:rsid w:val="00950195"/>
    <w:rsid w:val="00953362"/>
    <w:rsid w:val="0096187C"/>
    <w:rsid w:val="009655D0"/>
    <w:rsid w:val="00967976"/>
    <w:rsid w:val="00967D14"/>
    <w:rsid w:val="00992A37"/>
    <w:rsid w:val="009B4974"/>
    <w:rsid w:val="009C7215"/>
    <w:rsid w:val="009E0F67"/>
    <w:rsid w:val="009E1228"/>
    <w:rsid w:val="009E2234"/>
    <w:rsid w:val="00A20090"/>
    <w:rsid w:val="00A503CE"/>
    <w:rsid w:val="00A52ADE"/>
    <w:rsid w:val="00A75F5C"/>
    <w:rsid w:val="00A8284F"/>
    <w:rsid w:val="00A828EC"/>
    <w:rsid w:val="00A96F0B"/>
    <w:rsid w:val="00AC0A17"/>
    <w:rsid w:val="00AC457E"/>
    <w:rsid w:val="00AD24BB"/>
    <w:rsid w:val="00AD69F0"/>
    <w:rsid w:val="00AE7FCA"/>
    <w:rsid w:val="00AF6B73"/>
    <w:rsid w:val="00B06889"/>
    <w:rsid w:val="00B14C4D"/>
    <w:rsid w:val="00B156A7"/>
    <w:rsid w:val="00B15CC5"/>
    <w:rsid w:val="00B1792E"/>
    <w:rsid w:val="00B2129C"/>
    <w:rsid w:val="00B313D0"/>
    <w:rsid w:val="00B34C77"/>
    <w:rsid w:val="00B35C98"/>
    <w:rsid w:val="00B409C8"/>
    <w:rsid w:val="00B623A2"/>
    <w:rsid w:val="00B66CE7"/>
    <w:rsid w:val="00B67284"/>
    <w:rsid w:val="00B7016D"/>
    <w:rsid w:val="00B82B2F"/>
    <w:rsid w:val="00B87DB5"/>
    <w:rsid w:val="00B92F1A"/>
    <w:rsid w:val="00BB0224"/>
    <w:rsid w:val="00BB77D3"/>
    <w:rsid w:val="00BC32FD"/>
    <w:rsid w:val="00BD6AC8"/>
    <w:rsid w:val="00C0694D"/>
    <w:rsid w:val="00C113EA"/>
    <w:rsid w:val="00C150E3"/>
    <w:rsid w:val="00C25A7A"/>
    <w:rsid w:val="00C310F2"/>
    <w:rsid w:val="00C4455F"/>
    <w:rsid w:val="00C62F57"/>
    <w:rsid w:val="00C667AD"/>
    <w:rsid w:val="00C9002B"/>
    <w:rsid w:val="00CA096D"/>
    <w:rsid w:val="00CB0D28"/>
    <w:rsid w:val="00CC31C3"/>
    <w:rsid w:val="00CD5AB2"/>
    <w:rsid w:val="00CD7BE0"/>
    <w:rsid w:val="00CE38DA"/>
    <w:rsid w:val="00CE770E"/>
    <w:rsid w:val="00CF5B1A"/>
    <w:rsid w:val="00CF6AE7"/>
    <w:rsid w:val="00D05510"/>
    <w:rsid w:val="00D11FC8"/>
    <w:rsid w:val="00D27966"/>
    <w:rsid w:val="00D31986"/>
    <w:rsid w:val="00D42F69"/>
    <w:rsid w:val="00D63AC7"/>
    <w:rsid w:val="00D650B6"/>
    <w:rsid w:val="00D6601A"/>
    <w:rsid w:val="00D675AE"/>
    <w:rsid w:val="00D97801"/>
    <w:rsid w:val="00DA40F0"/>
    <w:rsid w:val="00DC00A9"/>
    <w:rsid w:val="00DD3ABB"/>
    <w:rsid w:val="00DE0586"/>
    <w:rsid w:val="00DE2FC4"/>
    <w:rsid w:val="00DE56CD"/>
    <w:rsid w:val="00E32580"/>
    <w:rsid w:val="00E33130"/>
    <w:rsid w:val="00E34746"/>
    <w:rsid w:val="00E3649B"/>
    <w:rsid w:val="00E36929"/>
    <w:rsid w:val="00E4220E"/>
    <w:rsid w:val="00E52E84"/>
    <w:rsid w:val="00E84743"/>
    <w:rsid w:val="00EA2D21"/>
    <w:rsid w:val="00EB28DB"/>
    <w:rsid w:val="00ED113F"/>
    <w:rsid w:val="00EE16EF"/>
    <w:rsid w:val="00EF48CD"/>
    <w:rsid w:val="00F047B2"/>
    <w:rsid w:val="00F50C80"/>
    <w:rsid w:val="00F60F4E"/>
    <w:rsid w:val="00F82BFF"/>
    <w:rsid w:val="00FA1ECB"/>
    <w:rsid w:val="00FB2CC1"/>
    <w:rsid w:val="00FB2E77"/>
    <w:rsid w:val="00FB5A8E"/>
    <w:rsid w:val="00FE4673"/>
    <w:rsid w:val="00FF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C56E"/>
  <w15:docId w15:val="{D75DE222-AED0-4AEA-B0E4-D4520E4E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288"/>
    <w:rPr>
      <w:rFonts w:ascii="Tahoma" w:hAnsi="Tahoma" w:cs="Tahoma"/>
      <w:sz w:val="16"/>
      <w:szCs w:val="16"/>
    </w:rPr>
  </w:style>
  <w:style w:type="paragraph" w:styleId="ListParagraph">
    <w:name w:val="List Paragraph"/>
    <w:basedOn w:val="Normal"/>
    <w:uiPriority w:val="34"/>
    <w:qFormat/>
    <w:rsid w:val="001E4288"/>
    <w:pPr>
      <w:ind w:left="720"/>
      <w:contextualSpacing/>
    </w:pPr>
  </w:style>
  <w:style w:type="character" w:styleId="Hyperlink">
    <w:name w:val="Hyperlink"/>
    <w:basedOn w:val="DefaultParagraphFont"/>
    <w:uiPriority w:val="99"/>
    <w:unhideWhenUsed/>
    <w:rsid w:val="001E4288"/>
    <w:rPr>
      <w:color w:val="0000FF" w:themeColor="hyperlink"/>
      <w:u w:val="single"/>
    </w:rPr>
  </w:style>
  <w:style w:type="paragraph" w:styleId="Header">
    <w:name w:val="header"/>
    <w:basedOn w:val="Normal"/>
    <w:link w:val="HeaderChar"/>
    <w:uiPriority w:val="99"/>
    <w:semiHidden/>
    <w:unhideWhenUsed/>
    <w:rsid w:val="004234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23468"/>
  </w:style>
  <w:style w:type="paragraph" w:styleId="Footer">
    <w:name w:val="footer"/>
    <w:basedOn w:val="Normal"/>
    <w:link w:val="FooterChar"/>
    <w:uiPriority w:val="99"/>
    <w:semiHidden/>
    <w:unhideWhenUsed/>
    <w:rsid w:val="0042346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23468"/>
  </w:style>
  <w:style w:type="character" w:styleId="UnresolvedMention">
    <w:name w:val="Unresolved Mention"/>
    <w:basedOn w:val="DefaultParagraphFont"/>
    <w:uiPriority w:val="99"/>
    <w:semiHidden/>
    <w:unhideWhenUsed/>
    <w:rsid w:val="0003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0388">
      <w:bodyDiv w:val="1"/>
      <w:marLeft w:val="0"/>
      <w:marRight w:val="0"/>
      <w:marTop w:val="0"/>
      <w:marBottom w:val="0"/>
      <w:divBdr>
        <w:top w:val="none" w:sz="0" w:space="0" w:color="auto"/>
        <w:left w:val="none" w:sz="0" w:space="0" w:color="auto"/>
        <w:bottom w:val="none" w:sz="0" w:space="0" w:color="auto"/>
        <w:right w:val="none" w:sz="0" w:space="0" w:color="auto"/>
      </w:divBdr>
    </w:div>
    <w:div w:id="1022055833">
      <w:bodyDiv w:val="1"/>
      <w:marLeft w:val="0"/>
      <w:marRight w:val="0"/>
      <w:marTop w:val="0"/>
      <w:marBottom w:val="0"/>
      <w:divBdr>
        <w:top w:val="none" w:sz="0" w:space="0" w:color="auto"/>
        <w:left w:val="none" w:sz="0" w:space="0" w:color="auto"/>
        <w:bottom w:val="none" w:sz="0" w:space="0" w:color="auto"/>
        <w:right w:val="none" w:sz="0" w:space="0" w:color="auto"/>
      </w:divBdr>
    </w:div>
    <w:div w:id="12399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propertymasterinc.net/request-accou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propertymasterinc.net/request-accou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aytonBoard@claytonho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laytonhoa.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propertymastersin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5D428371AF84E85DA66847533E156" ma:contentTypeVersion="18" ma:contentTypeDescription="Create a new document." ma:contentTypeScope="" ma:versionID="6ce8757efd9b89126203a9c52038b148">
  <xsd:schema xmlns:xsd="http://www.w3.org/2001/XMLSchema" xmlns:xs="http://www.w3.org/2001/XMLSchema" xmlns:p="http://schemas.microsoft.com/office/2006/metadata/properties" xmlns:ns2="e3e6c7fb-4bcd-4e78-bd7c-d6a21853b55c" xmlns:ns3="6c7f02a5-fc6c-4263-a3fb-fb81e7200ab4" targetNamespace="http://schemas.microsoft.com/office/2006/metadata/properties" ma:root="true" ma:fieldsID="c03ebf72634ca2e87527137afabff2c9" ns2:_="" ns3:_="">
    <xsd:import namespace="e3e6c7fb-4bcd-4e78-bd7c-d6a21853b55c"/>
    <xsd:import namespace="6c7f02a5-fc6c-4263-a3fb-fb81e7200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6c7fb-4bcd-4e78-bd7c-d6a21853b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a1616f-d238-4e6a-ba6f-b5d66d67f4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f02a5-fc6c-4263-a3fb-fb81e7200a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f92e42-2159-4c1b-99af-69c81ce2eb60}" ma:internalName="TaxCatchAll" ma:showField="CatchAllData" ma:web="6c7f02a5-fc6c-4263-a3fb-fb81e7200ab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6c7fb-4bcd-4e78-bd7c-d6a21853b55c">
      <Terms xmlns="http://schemas.microsoft.com/office/infopath/2007/PartnerControls"/>
    </lcf76f155ced4ddcb4097134ff3c332f>
    <TaxCatchAll xmlns="6c7f02a5-fc6c-4263-a3fb-fb81e7200a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23715-47E3-48C3-9E2C-A094FCADC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6c7fb-4bcd-4e78-bd7c-d6a21853b55c"/>
    <ds:schemaRef ds:uri="6c7f02a5-fc6c-4263-a3fb-fb81e7200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E2533-D7D0-4956-9067-FDE319F1D877}">
  <ds:schemaRefs>
    <ds:schemaRef ds:uri="http://schemas.microsoft.com/office/2006/metadata/properties"/>
    <ds:schemaRef ds:uri="http://schemas.microsoft.com/office/infopath/2007/PartnerControls"/>
    <ds:schemaRef ds:uri="e3e6c7fb-4bcd-4e78-bd7c-d6a21853b55c"/>
    <ds:schemaRef ds:uri="6c7f02a5-fc6c-4263-a3fb-fb81e7200ab4"/>
  </ds:schemaRefs>
</ds:datastoreItem>
</file>

<file path=customXml/itemProps3.xml><?xml version="1.0" encoding="utf-8"?>
<ds:datastoreItem xmlns:ds="http://schemas.openxmlformats.org/officeDocument/2006/customXml" ds:itemID="{878F466E-7C38-49A3-81D6-C3F0E741005E}">
  <ds:schemaRefs>
    <ds:schemaRef ds:uri="http://schemas.microsoft.com/sharepoint/v3/contenttype/forms"/>
  </ds:schemaRefs>
</ds:datastoreItem>
</file>

<file path=customXml/itemProps4.xml><?xml version="1.0" encoding="utf-8"?>
<ds:datastoreItem xmlns:ds="http://schemas.openxmlformats.org/officeDocument/2006/customXml" ds:itemID="{D4D4BFCE-F059-46E1-8005-5B8BCF67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Links>
    <vt:vector size="24" baseType="variant">
      <vt:variant>
        <vt:i4>5898337</vt:i4>
      </vt:variant>
      <vt:variant>
        <vt:i4>6</vt:i4>
      </vt:variant>
      <vt:variant>
        <vt:i4>0</vt:i4>
      </vt:variant>
      <vt:variant>
        <vt:i4>5</vt:i4>
      </vt:variant>
      <vt:variant>
        <vt:lpwstr>mailto:ClaytonBoard@claytonhoa.com</vt:lpwstr>
      </vt:variant>
      <vt:variant>
        <vt:lpwstr/>
      </vt:variant>
      <vt:variant>
        <vt:i4>3276845</vt:i4>
      </vt:variant>
      <vt:variant>
        <vt:i4>3</vt:i4>
      </vt:variant>
      <vt:variant>
        <vt:i4>0</vt:i4>
      </vt:variant>
      <vt:variant>
        <vt:i4>5</vt:i4>
      </vt:variant>
      <vt:variant>
        <vt:lpwstr>http://www.claytonhoa.com/</vt:lpwstr>
      </vt:variant>
      <vt:variant>
        <vt:lpwstr/>
      </vt:variant>
      <vt:variant>
        <vt:i4>8257657</vt:i4>
      </vt:variant>
      <vt:variant>
        <vt:i4>0</vt:i4>
      </vt:variant>
      <vt:variant>
        <vt:i4>0</vt:i4>
      </vt:variant>
      <vt:variant>
        <vt:i4>5</vt:i4>
      </vt:variant>
      <vt:variant>
        <vt:lpwstr>http://www.home.propertymastersinc.net/</vt:lpwstr>
      </vt:variant>
      <vt:variant>
        <vt:lpwstr/>
      </vt:variant>
      <vt:variant>
        <vt:i4>4718595</vt:i4>
      </vt:variant>
      <vt:variant>
        <vt:i4>0</vt:i4>
      </vt:variant>
      <vt:variant>
        <vt:i4>0</vt:i4>
      </vt:variant>
      <vt:variant>
        <vt:i4>5</vt:i4>
      </vt:variant>
      <vt:variant>
        <vt:lpwstr>http://home.propertymasterinc.net/request-account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Donna Kinerd</cp:lastModifiedBy>
  <cp:revision>2</cp:revision>
  <cp:lastPrinted>2024-11-19T18:47:00Z</cp:lastPrinted>
  <dcterms:created xsi:type="dcterms:W3CDTF">2025-12-01T18:07:00Z</dcterms:created>
  <dcterms:modified xsi:type="dcterms:W3CDTF">2025-12-01T18:07:00Z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0x0101009025D428371AF84E85DA66847533E156</vt:lpwstr>
  </property>
  <property fmtid="{D5CDD505-2E9C-101B-9397-08002B2CF9AE}" pid="3" name="MediaServiceImageTags">
    <vt:lpwstr/>
  </property>
</Properties>
</file>